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3644" w14:textId="77777777" w:rsidR="00BC3319" w:rsidRPr="0049756C" w:rsidRDefault="00BC3319" w:rsidP="00BC3319">
      <w:pPr>
        <w:pStyle w:val="Titel"/>
        <w:rPr>
          <w:sz w:val="44"/>
          <w:szCs w:val="44"/>
        </w:rPr>
      </w:pPr>
      <w:r w:rsidRPr="22F3EB3F">
        <w:rPr>
          <w:sz w:val="44"/>
          <w:szCs w:val="44"/>
        </w:rPr>
        <w:t xml:space="preserve">Reglement </w:t>
      </w:r>
      <w:proofErr w:type="spellStart"/>
      <w:r w:rsidRPr="22F3EB3F">
        <w:rPr>
          <w:sz w:val="44"/>
          <w:szCs w:val="44"/>
        </w:rPr>
        <w:t>Eindejaarsactie</w:t>
      </w:r>
      <w:proofErr w:type="spellEnd"/>
      <w:r w:rsidRPr="22F3EB3F">
        <w:rPr>
          <w:sz w:val="44"/>
          <w:szCs w:val="44"/>
        </w:rPr>
        <w:t xml:space="preserve">  “Liever Lokaal”</w:t>
      </w:r>
    </w:p>
    <w:p w14:paraId="61A2CDEE" w14:textId="77777777" w:rsidR="00BC3319" w:rsidRDefault="00BC3319" w:rsidP="00BC3319">
      <w:pPr>
        <w:pStyle w:val="Geenafstand"/>
      </w:pPr>
    </w:p>
    <w:p w14:paraId="3DC30DA3" w14:textId="77777777" w:rsidR="00BC3319" w:rsidRDefault="00BC3319" w:rsidP="00BC3319">
      <w:pPr>
        <w:pStyle w:val="Geenafstand"/>
        <w:numPr>
          <w:ilvl w:val="0"/>
          <w:numId w:val="9"/>
        </w:numPr>
      </w:pPr>
      <w:r>
        <w:t>Algemeen</w:t>
      </w:r>
    </w:p>
    <w:p w14:paraId="7EEEE873" w14:textId="77777777" w:rsidR="00BC3319" w:rsidRPr="004C7DF8" w:rsidRDefault="00BC3319" w:rsidP="00BC3319">
      <w:pPr>
        <w:pStyle w:val="Geenafstand"/>
      </w:pPr>
    </w:p>
    <w:p w14:paraId="2E58737F" w14:textId="06C0A0CD" w:rsidR="00BC3319" w:rsidRDefault="00BC3319" w:rsidP="00BC3319">
      <w:pPr>
        <w:pStyle w:val="Lijstalinea"/>
        <w:numPr>
          <w:ilvl w:val="0"/>
          <w:numId w:val="4"/>
        </w:numPr>
        <w:jc w:val="both"/>
      </w:pPr>
      <w:r>
        <w:t xml:space="preserve">Dit reglement regelt de </w:t>
      </w:r>
      <w:proofErr w:type="spellStart"/>
      <w:r>
        <w:t>eindejaarsactie</w:t>
      </w:r>
      <w:proofErr w:type="spellEnd"/>
      <w:r>
        <w:t xml:space="preserve"> “Liever Lokaal”, zoals georganiseerd door de provincie Vlaams-Brabant. Deelname aan deze actie staat open voor lokale besturen in de zin van het decreet van 22 december 2017 over het lokaal bestuur.</w:t>
      </w:r>
    </w:p>
    <w:p w14:paraId="1253A263" w14:textId="77777777" w:rsidR="00BC3319" w:rsidRDefault="00BC3319" w:rsidP="00BC3319">
      <w:pPr>
        <w:pStyle w:val="Lijstalinea"/>
        <w:jc w:val="both"/>
      </w:pPr>
    </w:p>
    <w:p w14:paraId="2D895BE0" w14:textId="435599CF" w:rsidR="00BC3319" w:rsidRDefault="00BC3319" w:rsidP="00BC3319">
      <w:pPr>
        <w:pStyle w:val="Lijstalinea"/>
        <w:numPr>
          <w:ilvl w:val="0"/>
          <w:numId w:val="4"/>
        </w:numPr>
        <w:jc w:val="both"/>
      </w:pPr>
      <w:r>
        <w:t xml:space="preserve">De </w:t>
      </w:r>
      <w:proofErr w:type="spellStart"/>
      <w:r>
        <w:t>eindejaarsactie</w:t>
      </w:r>
      <w:proofErr w:type="spellEnd"/>
      <w:r>
        <w:t xml:space="preserve"> “Liever Lokaal” in provincie Vlaams-Brabant begint op 9 december 202</w:t>
      </w:r>
      <w:r w:rsidR="00544F7D">
        <w:t>4</w:t>
      </w:r>
      <w:r>
        <w:t xml:space="preserve"> en eindigt op 15 januari 202</w:t>
      </w:r>
      <w:r w:rsidR="00544F7D">
        <w:t>5</w:t>
      </w:r>
      <w:r>
        <w:t xml:space="preserve">. </w:t>
      </w:r>
    </w:p>
    <w:p w14:paraId="099664CA" w14:textId="77777777" w:rsidR="00BC3319" w:rsidRDefault="00BC3319" w:rsidP="00BC3319">
      <w:pPr>
        <w:pStyle w:val="Lijstalinea"/>
      </w:pPr>
    </w:p>
    <w:p w14:paraId="69A546A3" w14:textId="77777777" w:rsidR="00BC3319" w:rsidRDefault="00BC3319" w:rsidP="00BC3319">
      <w:pPr>
        <w:pStyle w:val="Geenafstand"/>
        <w:numPr>
          <w:ilvl w:val="0"/>
          <w:numId w:val="9"/>
        </w:numPr>
        <w:spacing w:line="259" w:lineRule="auto"/>
      </w:pPr>
      <w:r>
        <w:t xml:space="preserve">Verbintenissen van de deelnemende Lokale besturen </w:t>
      </w:r>
    </w:p>
    <w:p w14:paraId="35ABFCAF" w14:textId="4B99BAB2" w:rsidR="00BC3319" w:rsidRPr="00DA0C1D" w:rsidRDefault="00BC3319" w:rsidP="00BC3319">
      <w:pPr>
        <w:pStyle w:val="Lijstalinea"/>
        <w:numPr>
          <w:ilvl w:val="0"/>
          <w:numId w:val="6"/>
        </w:numPr>
      </w:pPr>
      <w:r>
        <w:t xml:space="preserve">Het deelnemende lokaal bestuur is verplicht zich in te schrijven via </w:t>
      </w:r>
      <w:hyperlink r:id="rId5" w:history="1">
        <w:r w:rsidRPr="00BC3319">
          <w:rPr>
            <w:rStyle w:val="Hyperlink"/>
          </w:rPr>
          <w:t xml:space="preserve">deze link </w:t>
        </w:r>
      </w:hyperlink>
      <w:hyperlink r:id="rId6" w:history="1"/>
    </w:p>
    <w:p w14:paraId="22099B12" w14:textId="33591FFC" w:rsidR="00BC3319" w:rsidRDefault="00BC3319" w:rsidP="00BC3319">
      <w:pPr>
        <w:pStyle w:val="Lijstalinea"/>
        <w:numPr>
          <w:ilvl w:val="0"/>
          <w:numId w:val="6"/>
        </w:numPr>
        <w:rPr>
          <w:rFonts w:eastAsia="Verdana"/>
        </w:rPr>
      </w:pPr>
      <w:r w:rsidRPr="6FBCF841">
        <w:rPr>
          <w:rFonts w:eastAsia="Calibri"/>
        </w:rPr>
        <w:t xml:space="preserve">De deelnemende lokale besturen </w:t>
      </w:r>
      <w:r>
        <w:t xml:space="preserve">schrijven de lokale handelaars aan met de vraag om deel te nemen aan de actie. </w:t>
      </w:r>
      <w:r w:rsidRPr="6FBCF841">
        <w:rPr>
          <w:rFonts w:eastAsia="Calibri"/>
        </w:rPr>
        <w:t xml:space="preserve">Op basis van de inschrijvingen </w:t>
      </w:r>
      <w:r>
        <w:t>worden</w:t>
      </w:r>
      <w:r w:rsidR="00544F7D">
        <w:t xml:space="preserve"> de aantallen van de affiches en invulformulieren bepaald. </w:t>
      </w:r>
    </w:p>
    <w:p w14:paraId="658EBEAE" w14:textId="1B4DF8A9" w:rsidR="00BC3319" w:rsidRDefault="00BC3319" w:rsidP="00BC3319">
      <w:pPr>
        <w:pStyle w:val="Lijstalinea"/>
        <w:numPr>
          <w:ilvl w:val="0"/>
          <w:numId w:val="6"/>
        </w:numPr>
      </w:pPr>
      <w:r>
        <w:t>De deelnemende lokale besturen plaatsen een advertentie voor de promotieactie in hun gemeentelijke communicatiekanalen.</w:t>
      </w:r>
    </w:p>
    <w:p w14:paraId="19492265" w14:textId="555222BA" w:rsidR="00BC3319" w:rsidRDefault="00BC3319" w:rsidP="00BC3319">
      <w:pPr>
        <w:pStyle w:val="Lijstalinea"/>
        <w:numPr>
          <w:ilvl w:val="0"/>
          <w:numId w:val="6"/>
        </w:numPr>
      </w:pPr>
      <w:r>
        <w:t xml:space="preserve">De deelnemende gemeenten bezorgen het drukwerk aan de handelaars in hun gemeenten </w:t>
      </w:r>
    </w:p>
    <w:p w14:paraId="4B0B13EF" w14:textId="25683BEB" w:rsidR="00544F7D" w:rsidRDefault="00544F7D" w:rsidP="00BC3319">
      <w:pPr>
        <w:pStyle w:val="Lijstalinea"/>
        <w:numPr>
          <w:ilvl w:val="0"/>
          <w:numId w:val="6"/>
        </w:numPr>
      </w:pPr>
      <w:r>
        <w:t xml:space="preserve">De deelnemende gemeenten zijn verantwoordelijke voor het verzamelen van de ingevulde deelnameformulieren.  </w:t>
      </w:r>
    </w:p>
    <w:p w14:paraId="3035FB71" w14:textId="641EEF37" w:rsidR="00BC3319" w:rsidRPr="00E01AA7" w:rsidRDefault="00BC3319" w:rsidP="00BC3319">
      <w:pPr>
        <w:pStyle w:val="Lijstalinea"/>
        <w:numPr>
          <w:ilvl w:val="0"/>
          <w:numId w:val="6"/>
        </w:numPr>
        <w:rPr>
          <w:rFonts w:eastAsia="Verdana"/>
        </w:rPr>
      </w:pPr>
      <w:r>
        <w:t>De deelnemende lokale besturen financieren vrijblijvend naar eigen keuze extra prijzen verbonden aan de winactie (</w:t>
      </w:r>
      <w:proofErr w:type="spellStart"/>
      <w:r>
        <w:t>vb</w:t>
      </w:r>
      <w:proofErr w:type="spellEnd"/>
      <w:r>
        <w:t>: gevulde shopping tas). Indien</w:t>
      </w:r>
      <w:r w:rsidRPr="22F3EB3F">
        <w:rPr>
          <w:rFonts w:eastAsia="Verdana"/>
        </w:rPr>
        <w:t xml:space="preserve"> er extra prijzen worden voorzien zal er door de provincie een lijst van deelnemers</w:t>
      </w:r>
      <w:r>
        <w:rPr>
          <w:rFonts w:eastAsia="Verdana"/>
        </w:rPr>
        <w:t xml:space="preserve"> uit</w:t>
      </w:r>
      <w:r w:rsidRPr="22F3EB3F">
        <w:rPr>
          <w:rFonts w:eastAsia="Verdana"/>
        </w:rPr>
        <w:t xml:space="preserve"> hun eigen gemeente worden aangeleverd </w:t>
      </w:r>
      <w:r w:rsidR="00544F7D">
        <w:rPr>
          <w:rFonts w:eastAsia="Verdana"/>
        </w:rPr>
        <w:t xml:space="preserve">voor wat betreft de digitale deelnames. </w:t>
      </w:r>
      <w:r w:rsidR="002E3E3F">
        <w:rPr>
          <w:rFonts w:eastAsia="Verdana"/>
        </w:rPr>
        <w:br/>
        <w:t>H</w:t>
      </w:r>
      <w:r>
        <w:rPr>
          <w:rFonts w:eastAsia="Verdana"/>
        </w:rPr>
        <w:t>et lokaal bestuur staan</w:t>
      </w:r>
      <w:r w:rsidRPr="22F3EB3F">
        <w:rPr>
          <w:rFonts w:eastAsia="Verdana"/>
        </w:rPr>
        <w:t xml:space="preserve"> </w:t>
      </w:r>
      <w:r w:rsidR="002E3E3F">
        <w:rPr>
          <w:rFonts w:eastAsia="Verdana"/>
        </w:rPr>
        <w:t xml:space="preserve">in </w:t>
      </w:r>
      <w:r w:rsidRPr="22F3EB3F">
        <w:rPr>
          <w:rFonts w:eastAsia="Verdana"/>
        </w:rPr>
        <w:t>voor onderstaande punten</w:t>
      </w:r>
      <w:r>
        <w:rPr>
          <w:rFonts w:eastAsia="Verdana"/>
        </w:rPr>
        <w:t>:</w:t>
      </w:r>
    </w:p>
    <w:p w14:paraId="7CE2C4EE" w14:textId="7605985B" w:rsidR="00544F7D" w:rsidRDefault="00544F7D" w:rsidP="00BC3319">
      <w:pPr>
        <w:pStyle w:val="Lijstalinea"/>
        <w:numPr>
          <w:ilvl w:val="1"/>
          <w:numId w:val="6"/>
        </w:numPr>
        <w:rPr>
          <w:rFonts w:eastAsia="Verdana"/>
        </w:rPr>
      </w:pPr>
      <w:bookmarkStart w:id="0" w:name="_Hlk170898373"/>
      <w:r>
        <w:rPr>
          <w:rFonts w:eastAsia="Verdana"/>
        </w:rPr>
        <w:t xml:space="preserve">Het verzamelen van de ingediende invulformulieren </w:t>
      </w:r>
    </w:p>
    <w:p w14:paraId="4FB2C083" w14:textId="4E64FFB0" w:rsidR="00544F7D" w:rsidRPr="00544F7D" w:rsidRDefault="00544F7D" w:rsidP="00BC3319">
      <w:pPr>
        <w:pStyle w:val="Lijstalinea"/>
        <w:numPr>
          <w:ilvl w:val="1"/>
          <w:numId w:val="6"/>
        </w:numPr>
        <w:rPr>
          <w:rFonts w:eastAsia="Verdana"/>
        </w:rPr>
      </w:pPr>
      <w:r>
        <w:rPr>
          <w:rFonts w:eastAsia="Verdana"/>
        </w:rPr>
        <w:t xml:space="preserve">Het trekken van de winnaars uit de manueel ingevulde formulieren en de digitale lijst die wordt aangeleverd door de provincie. </w:t>
      </w:r>
    </w:p>
    <w:p w14:paraId="21FBFCEA" w14:textId="7C30F2E2" w:rsidR="00BC3319" w:rsidRPr="00E01AA7" w:rsidRDefault="00BC3319" w:rsidP="00BC3319">
      <w:pPr>
        <w:pStyle w:val="Lijstalinea"/>
        <w:numPr>
          <w:ilvl w:val="1"/>
          <w:numId w:val="6"/>
        </w:numPr>
        <w:rPr>
          <w:rFonts w:eastAsia="Verdana"/>
        </w:rPr>
      </w:pPr>
      <w:r>
        <w:t xml:space="preserve">De deelnemende lokale besturen informeren de inwoners over het resultaat van de wedstrijd volgens de geldende GDPR-regels. </w:t>
      </w:r>
    </w:p>
    <w:p w14:paraId="5B224ED5" w14:textId="77777777" w:rsidR="00BC3319" w:rsidRDefault="00BC3319" w:rsidP="00BC3319">
      <w:pPr>
        <w:pStyle w:val="Lijstalinea"/>
        <w:numPr>
          <w:ilvl w:val="1"/>
          <w:numId w:val="6"/>
        </w:numPr>
        <w:rPr>
          <w:rFonts w:eastAsia="Verdana"/>
        </w:rPr>
      </w:pPr>
      <w:r w:rsidRPr="22F3EB3F">
        <w:rPr>
          <w:rFonts w:eastAsia="Verdana"/>
        </w:rPr>
        <w:t>Het lokaal bestuur zal de winnaars persoonlijk verwittigen en de prijs overhandigen.</w:t>
      </w:r>
    </w:p>
    <w:p w14:paraId="4E373990" w14:textId="588EB9DB" w:rsidR="00BC3319" w:rsidRDefault="00BC3319" w:rsidP="00BC3319">
      <w:pPr>
        <w:pStyle w:val="Lijstalinea"/>
        <w:numPr>
          <w:ilvl w:val="1"/>
          <w:numId w:val="6"/>
        </w:numPr>
        <w:rPr>
          <w:rFonts w:eastAsia="Verdana"/>
        </w:rPr>
      </w:pPr>
      <w:r>
        <w:t xml:space="preserve">De deelnemende </w:t>
      </w:r>
      <w:r w:rsidR="002E3E3F">
        <w:t>l</w:t>
      </w:r>
      <w:r>
        <w:t>okale besturen organiseren vrijblijvend een lokaal slotevent met lokale prijsuitreiking.</w:t>
      </w:r>
    </w:p>
    <w:bookmarkEnd w:id="0"/>
    <w:p w14:paraId="37A830A4" w14:textId="77777777" w:rsidR="00BC3319" w:rsidRDefault="00BC3319" w:rsidP="00BC3319">
      <w:pPr>
        <w:pStyle w:val="Lijstalinea"/>
      </w:pPr>
      <w:r>
        <w:t xml:space="preserve"> </w:t>
      </w:r>
    </w:p>
    <w:p w14:paraId="4A5EC990" w14:textId="77777777" w:rsidR="00BC3319" w:rsidRDefault="00BC3319" w:rsidP="00BC3319">
      <w:pPr>
        <w:pStyle w:val="Geenafstand"/>
        <w:numPr>
          <w:ilvl w:val="0"/>
          <w:numId w:val="9"/>
        </w:numPr>
      </w:pPr>
      <w:r>
        <w:t xml:space="preserve">Verbintenissen van de deelnemende Handelaars </w:t>
      </w:r>
    </w:p>
    <w:p w14:paraId="316765D1" w14:textId="77777777" w:rsidR="00BC3319" w:rsidRDefault="00BC3319" w:rsidP="00BC3319">
      <w:pPr>
        <w:pStyle w:val="Geenafstand"/>
      </w:pPr>
    </w:p>
    <w:p w14:paraId="66B9C7DC" w14:textId="767CDE72" w:rsidR="00BC3319" w:rsidRDefault="00BC3319" w:rsidP="00BC3319">
      <w:pPr>
        <w:pStyle w:val="Lijstalinea"/>
        <w:numPr>
          <w:ilvl w:val="0"/>
          <w:numId w:val="7"/>
        </w:numPr>
      </w:pPr>
      <w:r>
        <w:t xml:space="preserve">De deelnemende handelaar is verplicht zich in te schrijven </w:t>
      </w:r>
      <w:r w:rsidR="00521C62">
        <w:t>voor de actie via het lokaal bestuur</w:t>
      </w:r>
      <w:r w:rsidR="002E3E3F">
        <w:t>.</w:t>
      </w:r>
      <w:r w:rsidR="00521C62">
        <w:t xml:space="preserve"> </w:t>
      </w:r>
    </w:p>
    <w:p w14:paraId="003520F6" w14:textId="145C1DF7" w:rsidR="00BC3319" w:rsidRDefault="00BC3319" w:rsidP="00BC3319">
      <w:pPr>
        <w:pStyle w:val="Lijstalinea"/>
        <w:numPr>
          <w:ilvl w:val="0"/>
          <w:numId w:val="7"/>
        </w:numPr>
      </w:pPr>
      <w:r>
        <w:t xml:space="preserve">De deelnemende handelaars hangen de A3 campagne affiches op een zichtbare plaats in hun winkelpand en </w:t>
      </w:r>
      <w:r w:rsidR="00521C62">
        <w:t xml:space="preserve">plaatsen de folders </w:t>
      </w:r>
      <w:r>
        <w:t xml:space="preserve">zichtbaar op de toonbank.  </w:t>
      </w:r>
    </w:p>
    <w:p w14:paraId="2CF637BE" w14:textId="75347E37" w:rsidR="00521C62" w:rsidRDefault="00521C62" w:rsidP="00BC3319">
      <w:pPr>
        <w:pStyle w:val="Lijstalinea"/>
        <w:numPr>
          <w:ilvl w:val="0"/>
          <w:numId w:val="7"/>
        </w:numPr>
      </w:pPr>
      <w:r>
        <w:t xml:space="preserve">De deelnemende handelaars geven per aankoop 1 deelnameformulier aan de klant. </w:t>
      </w:r>
    </w:p>
    <w:p w14:paraId="79DAFD96" w14:textId="2A83E1A7" w:rsidR="00521C62" w:rsidRDefault="00521C62" w:rsidP="00BC3319">
      <w:pPr>
        <w:pStyle w:val="Lijstalinea"/>
        <w:numPr>
          <w:ilvl w:val="0"/>
          <w:numId w:val="7"/>
        </w:numPr>
      </w:pPr>
      <w:r>
        <w:t xml:space="preserve">De deelnemende handelaars verzamelen de ingevulde formulieren en overhandigen die aan </w:t>
      </w:r>
      <w:r w:rsidR="007F4B8D">
        <w:t xml:space="preserve">het lokaal bestuur. </w:t>
      </w:r>
    </w:p>
    <w:p w14:paraId="113E2F46" w14:textId="77777777" w:rsidR="00BC3319" w:rsidRDefault="00BC3319" w:rsidP="00BC3319">
      <w:pPr>
        <w:pStyle w:val="Lijstalinea"/>
        <w:numPr>
          <w:ilvl w:val="0"/>
          <w:numId w:val="7"/>
        </w:numPr>
      </w:pPr>
      <w:r>
        <w:t>De deelnemende handelaars promoten de actie via hun digitale kanalen.</w:t>
      </w:r>
    </w:p>
    <w:p w14:paraId="1EC16844" w14:textId="4DC00115" w:rsidR="00521C62" w:rsidRPr="00DB455A" w:rsidRDefault="00BC3319" w:rsidP="00DB455A">
      <w:pPr>
        <w:pStyle w:val="Lijstalinea"/>
        <w:numPr>
          <w:ilvl w:val="0"/>
          <w:numId w:val="7"/>
        </w:numPr>
        <w:rPr>
          <w:rFonts w:eastAsia="Verdana"/>
        </w:rPr>
      </w:pPr>
      <w:r>
        <w:t xml:space="preserve">De deelnemende handelaars kunnen vrijblijvend eigen prijzen </w:t>
      </w:r>
      <w:r w:rsidR="00DB455A">
        <w:t xml:space="preserve">schenken aan de gemeentelijke prijzenpot. </w:t>
      </w:r>
    </w:p>
    <w:p w14:paraId="59F650ED" w14:textId="3A5D89BE" w:rsidR="00DB455A" w:rsidRPr="00DB455A" w:rsidRDefault="00DB455A" w:rsidP="00DB455A">
      <w:pPr>
        <w:pStyle w:val="Lijstalinea"/>
        <w:numPr>
          <w:ilvl w:val="0"/>
          <w:numId w:val="7"/>
        </w:numPr>
        <w:rPr>
          <w:rFonts w:eastAsia="Verdana"/>
        </w:rPr>
      </w:pPr>
      <w:r w:rsidRPr="00DB455A">
        <w:rPr>
          <w:rFonts w:eastAsia="Verdana"/>
        </w:rPr>
        <w:t>De deelnemende handelaars moeten zeer zorgvuldig omgaan met de ontvangen gegevens. Deze gegevens mag je enkel nog verder gebruiken na een e-mail waarin je specifiek nog eens vraagt naar hun toestemming. Je mag ze dus nog één keer mailen met de vraag of je ze verder mag informeren over de acties van jou handel.</w:t>
      </w:r>
    </w:p>
    <w:p w14:paraId="72A41AC9" w14:textId="7252B051" w:rsidR="00BC3319" w:rsidRDefault="00BC3319" w:rsidP="00BC3319">
      <w:pPr>
        <w:pStyle w:val="Lijstalinea"/>
      </w:pPr>
    </w:p>
    <w:p w14:paraId="62E62EC7" w14:textId="77777777" w:rsidR="00BC3319" w:rsidRDefault="00BC3319" w:rsidP="00BC3319">
      <w:pPr>
        <w:pStyle w:val="Lijstalinea"/>
      </w:pPr>
    </w:p>
    <w:p w14:paraId="1CA47593" w14:textId="77777777" w:rsidR="00BC3319" w:rsidRDefault="00BC3319" w:rsidP="00BC3319">
      <w:pPr>
        <w:pStyle w:val="Geenafstand"/>
        <w:numPr>
          <w:ilvl w:val="0"/>
          <w:numId w:val="9"/>
        </w:numPr>
      </w:pPr>
      <w:r>
        <w:t>Verbintenissen van de Provincie</w:t>
      </w:r>
    </w:p>
    <w:p w14:paraId="6C3F593F" w14:textId="77777777" w:rsidR="00BC3319" w:rsidRDefault="00BC3319" w:rsidP="00BC3319">
      <w:pPr>
        <w:pStyle w:val="Lijstalinea"/>
        <w:jc w:val="both"/>
      </w:pPr>
    </w:p>
    <w:p w14:paraId="554FC5B7" w14:textId="0EB55434" w:rsidR="00BC3319" w:rsidRDefault="00BC3319" w:rsidP="00BC3319">
      <w:pPr>
        <w:pStyle w:val="Lijstalinea"/>
        <w:numPr>
          <w:ilvl w:val="0"/>
          <w:numId w:val="4"/>
        </w:numPr>
        <w:jc w:val="both"/>
      </w:pPr>
      <w:r>
        <w:t>Volgende tools worden door de provincie Vlaams-Brabant gratis ter beschikking gesteld voor de deelnemende Lokale besturen en hun deelnemende handelaren</w:t>
      </w:r>
    </w:p>
    <w:p w14:paraId="7060D2D2" w14:textId="77777777" w:rsidR="00BC3319" w:rsidRDefault="00BC3319" w:rsidP="00BC3319">
      <w:pPr>
        <w:pStyle w:val="Lijstalinea"/>
        <w:ind w:left="1440"/>
        <w:jc w:val="both"/>
      </w:pPr>
    </w:p>
    <w:p w14:paraId="4D84BE38" w14:textId="77777777" w:rsidR="00BC3319" w:rsidRDefault="00BC3319" w:rsidP="002E3E3F">
      <w:pPr>
        <w:pStyle w:val="Lijstalinea"/>
        <w:numPr>
          <w:ilvl w:val="1"/>
          <w:numId w:val="5"/>
        </w:numPr>
      </w:pPr>
      <w:r>
        <w:t>Opmaak van een advertentie voor inlassing in het gemeentelijk infoblad (A4 advertentie)</w:t>
      </w:r>
    </w:p>
    <w:p w14:paraId="788254F7" w14:textId="77777777" w:rsidR="00BC3319" w:rsidRDefault="00BC3319" w:rsidP="00BC3319">
      <w:pPr>
        <w:pStyle w:val="Lijstalinea"/>
        <w:numPr>
          <w:ilvl w:val="1"/>
          <w:numId w:val="5"/>
        </w:numPr>
        <w:jc w:val="both"/>
      </w:pPr>
      <w:r>
        <w:t xml:space="preserve">Digitaal communicatiepakket voor de website en sociale mediakanalen van de gemeente en deelnemende handelaars </w:t>
      </w:r>
    </w:p>
    <w:p w14:paraId="3B0273C7" w14:textId="32E48CCE" w:rsidR="00BC3319" w:rsidRDefault="00BC3319" w:rsidP="00BC3319">
      <w:pPr>
        <w:pStyle w:val="Lijstalinea"/>
        <w:numPr>
          <w:ilvl w:val="1"/>
          <w:numId w:val="5"/>
        </w:numPr>
        <w:jc w:val="both"/>
      </w:pPr>
      <w:r>
        <w:t>A</w:t>
      </w:r>
      <w:r w:rsidR="00DB455A">
        <w:t>2 en A</w:t>
      </w:r>
      <w:r>
        <w:t>3 campagne affiches</w:t>
      </w:r>
    </w:p>
    <w:p w14:paraId="6820706F" w14:textId="04FA7668" w:rsidR="00BC3319" w:rsidRDefault="00BC3319" w:rsidP="00BC3319">
      <w:pPr>
        <w:pStyle w:val="Lijstalinea"/>
        <w:numPr>
          <w:ilvl w:val="1"/>
          <w:numId w:val="5"/>
        </w:numPr>
        <w:jc w:val="both"/>
      </w:pPr>
      <w:r>
        <w:t>A5 flyers</w:t>
      </w:r>
    </w:p>
    <w:p w14:paraId="179D36C5" w14:textId="653202DC" w:rsidR="00DB455A" w:rsidRDefault="00DB455A" w:rsidP="00BC3319">
      <w:pPr>
        <w:pStyle w:val="Lijstalinea"/>
        <w:numPr>
          <w:ilvl w:val="1"/>
          <w:numId w:val="5"/>
        </w:numPr>
        <w:jc w:val="both"/>
      </w:pPr>
      <w:r>
        <w:t xml:space="preserve">Invulkaarten </w:t>
      </w:r>
    </w:p>
    <w:p w14:paraId="67C6B22B" w14:textId="40C49A08" w:rsidR="00BC3319" w:rsidRDefault="00BC3319" w:rsidP="00BC3319">
      <w:pPr>
        <w:pStyle w:val="Lijstalinea"/>
        <w:numPr>
          <w:ilvl w:val="1"/>
          <w:numId w:val="5"/>
        </w:numPr>
        <w:jc w:val="both"/>
      </w:pPr>
      <w:r>
        <w:t>De provincie Vlaams-Brabant voorziet 2 hoofdprijzen (e-Bikes) die verloot zullen worden onder alle deelnemende consumenten uit de deelnemende lokale besturen.</w:t>
      </w:r>
    </w:p>
    <w:p w14:paraId="4CAE1AD9" w14:textId="77777777" w:rsidR="00BC3319" w:rsidRDefault="00BC3319" w:rsidP="00BC3319">
      <w:pPr>
        <w:pStyle w:val="Lijstalinea"/>
        <w:numPr>
          <w:ilvl w:val="1"/>
          <w:numId w:val="5"/>
        </w:numPr>
        <w:jc w:val="both"/>
      </w:pPr>
      <w:r>
        <w:t xml:space="preserve">Provinciaal persmoment aan de start van de actie  </w:t>
      </w:r>
    </w:p>
    <w:p w14:paraId="4E48E101" w14:textId="77777777" w:rsidR="00BC3319" w:rsidRDefault="00BC3319" w:rsidP="00BC3319">
      <w:pPr>
        <w:pStyle w:val="Lijstalinea"/>
        <w:numPr>
          <w:ilvl w:val="1"/>
          <w:numId w:val="5"/>
        </w:numPr>
        <w:jc w:val="both"/>
      </w:pPr>
      <w:r>
        <w:t>Ruime communicatiecampagne naar het grote publiek</w:t>
      </w:r>
    </w:p>
    <w:p w14:paraId="5CECCBF6" w14:textId="77777777" w:rsidR="00BC3319" w:rsidRDefault="00BC3319" w:rsidP="00BC3319">
      <w:pPr>
        <w:pStyle w:val="Lijstalinea"/>
        <w:numPr>
          <w:ilvl w:val="1"/>
          <w:numId w:val="5"/>
        </w:numPr>
        <w:jc w:val="both"/>
      </w:pPr>
      <w:r>
        <w:t>De provincie zal de winnaars van de hoofdprijzen persoonlijk verwittigen en zorgen dat de prijs overhandigd kan worden</w:t>
      </w:r>
    </w:p>
    <w:p w14:paraId="03598C17" w14:textId="77777777" w:rsidR="00BC3319" w:rsidRDefault="00BC3319" w:rsidP="00BC3319">
      <w:pPr>
        <w:pStyle w:val="Lijstalinea"/>
        <w:numPr>
          <w:ilvl w:val="1"/>
          <w:numId w:val="5"/>
        </w:numPr>
        <w:jc w:val="both"/>
      </w:pPr>
      <w:r>
        <w:t>Organiseren van provinciale prijsuitreiking en slotevent</w:t>
      </w:r>
    </w:p>
    <w:p w14:paraId="1D5FFB2A" w14:textId="77777777" w:rsidR="00BC3319" w:rsidRDefault="00BC3319" w:rsidP="00BC3319">
      <w:pPr>
        <w:pStyle w:val="Lijstalinea"/>
        <w:ind w:left="1440"/>
        <w:jc w:val="both"/>
      </w:pPr>
    </w:p>
    <w:p w14:paraId="06334591" w14:textId="61777B14" w:rsidR="00BC3319" w:rsidRDefault="00BC3319" w:rsidP="00BC3319">
      <w:pPr>
        <w:pStyle w:val="Lijstalinea"/>
        <w:numPr>
          <w:ilvl w:val="0"/>
          <w:numId w:val="4"/>
        </w:numPr>
        <w:jc w:val="both"/>
        <w:rPr>
          <w:rFonts w:eastAsia="Verdana"/>
        </w:rPr>
      </w:pPr>
      <w:r>
        <w:t xml:space="preserve">De verdeling van het promotiemateriaal aan de </w:t>
      </w:r>
      <w:r w:rsidR="002E3E3F">
        <w:t xml:space="preserve">deelnemende </w:t>
      </w:r>
      <w:r>
        <w:t>steden en gemeenten gebeurt door provincie.</w:t>
      </w:r>
    </w:p>
    <w:p w14:paraId="78006DD7" w14:textId="65BAC418" w:rsidR="00BC3319" w:rsidRDefault="00BC3319" w:rsidP="00FA34CF">
      <w:pPr>
        <w:pStyle w:val="Lijstalinea"/>
        <w:numPr>
          <w:ilvl w:val="0"/>
          <w:numId w:val="4"/>
        </w:numPr>
        <w:rPr>
          <w:rFonts w:eastAsia="Verdana"/>
          <w:sz w:val="18"/>
          <w:szCs w:val="18"/>
        </w:rPr>
      </w:pPr>
      <w:r>
        <w:t xml:space="preserve">De provincie Vlaams-Brabant is verantwoordelijk voor de verzameling van heel wat persoonsgegevens. De persoonsgegevens die de provincie Vlaams-Brabant over de deelnemers verzamelt, zullen worden opgenomen in een bestand van provincie Vlaams-Brabant (Provincieplein 1, 3010 Leuven) met als doel de winnaars te contacteren. De provincie Vlaams-Brabant zal met deze persoonsgegevens op een correcte manier omgaan. Enkel indien het lokaal bestuur zelf ook een prijs voorziet voor de deelnemende burgers, zal het de gegevens ontvangen van de deelnemende burgers uit hun gemeente of stad, om dan winnaar(s) te kunnen trekken. De handelaars </w:t>
      </w:r>
      <w:r w:rsidR="00DB455A">
        <w:t xml:space="preserve">moeten omzichtig omgaan met de gegevens op de invulkaarten. </w:t>
      </w:r>
      <w:r>
        <w:t xml:space="preserve">Zij mogen nog </w:t>
      </w:r>
      <w:r w:rsidR="00DB455A">
        <w:t>éé</w:t>
      </w:r>
      <w:r>
        <w:t xml:space="preserve">n e-mail sturen naar deze personen met daarin de specifieke vraag voor toestemming om hen verder op de hoogte te houden over hun handelsactiviteiten. De drie partijen (de Provincie Vlaams-Brabant, het lokaal bestuur en de handelaar) moeten de gegevens uiterlijk na 3 maanden verwijderen. De handelaar kan ondertussen een eigen klantendatabase hebben opgebouwd met klanten waarbij ze expliciet toestemming hebben gekregen om bijkomende communicatie te voeren. De provincie Vlaams-Brabant zal enkel nog geanonimiseerde data (geen persoonsgegevens) gebruiken. </w:t>
      </w:r>
      <w:r w:rsidRPr="00241CCA">
        <w:rPr>
          <w:rStyle w:val="normaltextrun"/>
          <w:rFonts w:cs="Arial"/>
          <w:szCs w:val="20"/>
        </w:rPr>
        <w:t xml:space="preserve">Iedere deelnemer heeft het recht zijn/haar persoonsgegevens o.a. te raadplegen, te verbeteren of te laten schrappen uit het adressenbestand van provincie </w:t>
      </w:r>
      <w:r>
        <w:rPr>
          <w:rStyle w:val="normaltextrun"/>
          <w:rFonts w:cs="Arial"/>
          <w:szCs w:val="20"/>
        </w:rPr>
        <w:t>Vlaams-Brabant</w:t>
      </w:r>
      <w:r w:rsidRPr="00241CCA">
        <w:rPr>
          <w:rStyle w:val="normaltextrun"/>
          <w:rFonts w:cs="Arial"/>
          <w:szCs w:val="20"/>
        </w:rPr>
        <w:t>. Hij kan hiervoor een verzoek tot toegang, verbetering of verwijdering richten aan detailhandel@</w:t>
      </w:r>
      <w:r>
        <w:rPr>
          <w:rStyle w:val="normaltextrun"/>
          <w:rFonts w:cs="Arial"/>
          <w:szCs w:val="20"/>
        </w:rPr>
        <w:t>vlaamsbrabant.be</w:t>
      </w:r>
      <w:r w:rsidRPr="00241CCA">
        <w:rPr>
          <w:rStyle w:val="normaltextrun"/>
          <w:rFonts w:cs="Arial"/>
          <w:szCs w:val="20"/>
        </w:rPr>
        <w:t xml:space="preserve"> of Provincie </w:t>
      </w:r>
      <w:r>
        <w:rPr>
          <w:rStyle w:val="normaltextrun"/>
          <w:rFonts w:cs="Arial"/>
          <w:szCs w:val="20"/>
        </w:rPr>
        <w:t>Vlaams-Brabant</w:t>
      </w:r>
      <w:r w:rsidRPr="00241CCA">
        <w:rPr>
          <w:rStyle w:val="normaltextrun"/>
          <w:rFonts w:cs="Arial"/>
          <w:szCs w:val="20"/>
        </w:rPr>
        <w:t xml:space="preserve">, </w:t>
      </w:r>
      <w:r>
        <w:rPr>
          <w:rStyle w:val="normaltextrun"/>
          <w:rFonts w:cs="Arial"/>
          <w:szCs w:val="20"/>
        </w:rPr>
        <w:t xml:space="preserve">Provincieplein 1, 3010 Leuven. </w:t>
      </w:r>
      <w:r w:rsidRPr="00241CCA">
        <w:rPr>
          <w:rStyle w:val="normaltextrun"/>
          <w:rFonts w:cs="Arial"/>
          <w:szCs w:val="20"/>
        </w:rPr>
        <w:t>Dit verzoek zal bestaan uit een schriftelijke, gedateerde aanvraag en een kopie van de voorzijde van de identiteitskaart van de deelnemer. Voor meer informatie verwijzen wij u door naar onze website (</w:t>
      </w:r>
      <w:r w:rsidR="00FA34CF" w:rsidRPr="00FA34CF">
        <w:rPr>
          <w:rStyle w:val="normaltextrun"/>
          <w:rFonts w:cs="Arial"/>
          <w:szCs w:val="20"/>
        </w:rPr>
        <w:t xml:space="preserve">https://www.vlaamsbrabant.be/nl/over-deze-website/privacybeleid </w:t>
      </w:r>
      <w:r w:rsidRPr="00241CCA">
        <w:rPr>
          <w:rStyle w:val="normaltextrun"/>
          <w:rFonts w:cs="Arial"/>
          <w:szCs w:val="20"/>
        </w:rPr>
        <w:t>) waar u onze algemene privacyverklaring kan terugvinden. Om meer inzicht te krijgen in de geografische spreiding van de deelnemers van deze wedstrijd, wordt er gevraagd om de woonplaats (gemeente) in te vullen.</w:t>
      </w:r>
      <w:r w:rsidRPr="00241CCA">
        <w:rPr>
          <w:rStyle w:val="normaltextrun"/>
          <w:rFonts w:ascii="Calibri" w:hAnsi="Calibri" w:cs="Calibri"/>
          <w:sz w:val="24"/>
        </w:rPr>
        <w:t>  </w:t>
      </w:r>
    </w:p>
    <w:p w14:paraId="4382CAB7" w14:textId="77777777" w:rsidR="00BC3319" w:rsidRDefault="00BC3319" w:rsidP="00BC3319">
      <w:pPr>
        <w:pStyle w:val="Geenafstand"/>
        <w:numPr>
          <w:ilvl w:val="0"/>
          <w:numId w:val="9"/>
        </w:numPr>
        <w:spacing w:line="259" w:lineRule="auto"/>
      </w:pPr>
      <w:r>
        <w:t xml:space="preserve">Inhoud van de </w:t>
      </w:r>
      <w:proofErr w:type="spellStart"/>
      <w:r>
        <w:t>Eindejaarsactie</w:t>
      </w:r>
      <w:proofErr w:type="spellEnd"/>
    </w:p>
    <w:p w14:paraId="0BA7A0D5" w14:textId="77777777" w:rsidR="00BC3319" w:rsidRDefault="00BC3319" w:rsidP="00BC3319">
      <w:pPr>
        <w:pStyle w:val="Geenafstand"/>
      </w:pPr>
    </w:p>
    <w:p w14:paraId="38D1B065" w14:textId="77777777" w:rsidR="00BC3319" w:rsidRDefault="00BC3319" w:rsidP="00BC3319">
      <w:pPr>
        <w:pStyle w:val="Lijstalinea"/>
        <w:numPr>
          <w:ilvl w:val="0"/>
          <w:numId w:val="8"/>
        </w:numPr>
        <w:spacing w:line="240" w:lineRule="auto"/>
      </w:pPr>
      <w:r>
        <w:t>Wie kan deelnemen?</w:t>
      </w:r>
    </w:p>
    <w:p w14:paraId="5F68E230" w14:textId="77777777" w:rsidR="00BC3319" w:rsidRDefault="00BC3319" w:rsidP="00BC3319">
      <w:pPr>
        <w:pStyle w:val="paragraph"/>
        <w:spacing w:before="0" w:beforeAutospacing="0" w:after="0" w:afterAutospacing="0"/>
        <w:ind w:left="720"/>
        <w:rPr>
          <w:rFonts w:ascii="Segoe UI" w:hAnsi="Segoe UI" w:cs="Segoe UI"/>
          <w:b/>
          <w:bCs/>
          <w:sz w:val="18"/>
          <w:szCs w:val="18"/>
          <w:u w:val="single"/>
        </w:rPr>
      </w:pPr>
    </w:p>
    <w:p w14:paraId="55BA40ED" w14:textId="307944E4" w:rsidR="00BC3319" w:rsidRPr="00241CCA" w:rsidRDefault="00BC3319" w:rsidP="00BC3319">
      <w:pPr>
        <w:pStyle w:val="paragraph"/>
        <w:spacing w:before="0" w:beforeAutospacing="0" w:after="0" w:afterAutospacing="0"/>
        <w:ind w:left="709"/>
        <w:rPr>
          <w:rFonts w:ascii="Arial" w:hAnsi="Arial" w:cs="Arial"/>
          <w:sz w:val="20"/>
          <w:szCs w:val="20"/>
        </w:rPr>
      </w:pPr>
      <w:r w:rsidRPr="00241CCA">
        <w:rPr>
          <w:rStyle w:val="normaltextrun"/>
          <w:rFonts w:ascii="Arial" w:hAnsi="Arial" w:cs="Arial"/>
          <w:sz w:val="20"/>
          <w:szCs w:val="20"/>
        </w:rPr>
        <w:t xml:space="preserve">Iedereen kan deelnemen. Medewerkers van provincie </w:t>
      </w:r>
      <w:r>
        <w:rPr>
          <w:rStyle w:val="normaltextrun"/>
          <w:rFonts w:ascii="Arial" w:hAnsi="Arial" w:cs="Arial"/>
          <w:sz w:val="20"/>
          <w:szCs w:val="20"/>
        </w:rPr>
        <w:t xml:space="preserve">Vlaams-Brabant </w:t>
      </w:r>
      <w:r w:rsidRPr="00241CCA">
        <w:rPr>
          <w:rStyle w:val="normaltextrun"/>
          <w:rFonts w:ascii="Arial" w:hAnsi="Arial" w:cs="Arial"/>
          <w:sz w:val="20"/>
          <w:szCs w:val="20"/>
        </w:rPr>
        <w:t xml:space="preserve">en hun </w:t>
      </w:r>
      <w:r>
        <w:rPr>
          <w:rStyle w:val="normaltextrun"/>
          <w:rFonts w:ascii="Arial" w:hAnsi="Arial" w:cs="Arial"/>
          <w:sz w:val="20"/>
          <w:szCs w:val="20"/>
        </w:rPr>
        <w:t xml:space="preserve">eerstegraads familieleden </w:t>
      </w:r>
      <w:r w:rsidRPr="00241CCA">
        <w:rPr>
          <w:rStyle w:val="normaltextrun"/>
          <w:rFonts w:ascii="Arial" w:hAnsi="Arial" w:cs="Arial"/>
          <w:sz w:val="20"/>
          <w:szCs w:val="20"/>
        </w:rPr>
        <w:t xml:space="preserve">zijn echter uitgesloten van deelname. Deelnemers moeten 18 jaar of ouder zijn op het moment van deelname. Minderjarigen kunnen deelnemen op voorwaarde dat ze de uitdrukkelijke en voorafgaande toestemming hebben van hun ouder(s) of voogd.  Wie toch een prijs wint zonder volledig te voldoen aan alle deelnemingsvoorwaarden, verliest automatisch zijn/haar recht op de prijs, zonder schadevergoeding en zonder enig verhaal ten aanzien van provincie </w:t>
      </w:r>
      <w:r>
        <w:rPr>
          <w:rStyle w:val="normaltextrun"/>
          <w:rFonts w:ascii="Arial" w:hAnsi="Arial" w:cs="Arial"/>
          <w:sz w:val="20"/>
          <w:szCs w:val="20"/>
        </w:rPr>
        <w:t>Vlaams-Brabant</w:t>
      </w:r>
      <w:r w:rsidRPr="00241CCA">
        <w:rPr>
          <w:rStyle w:val="normaltextrun"/>
          <w:rFonts w:ascii="Arial" w:hAnsi="Arial" w:cs="Arial"/>
          <w:sz w:val="20"/>
          <w:szCs w:val="20"/>
        </w:rPr>
        <w:t>.</w:t>
      </w:r>
    </w:p>
    <w:p w14:paraId="655996BE" w14:textId="77777777" w:rsidR="00BC3319" w:rsidRDefault="00BC3319" w:rsidP="00BC3319">
      <w:pPr>
        <w:rPr>
          <w:rFonts w:eastAsia="Verdana"/>
        </w:rPr>
      </w:pPr>
    </w:p>
    <w:p w14:paraId="38F8DE46" w14:textId="77777777" w:rsidR="00BC3319" w:rsidRDefault="00BC3319" w:rsidP="00BC3319">
      <w:pPr>
        <w:pStyle w:val="Lijstalinea"/>
        <w:numPr>
          <w:ilvl w:val="0"/>
          <w:numId w:val="8"/>
        </w:numPr>
      </w:pPr>
      <w:r>
        <w:t>Hoe deelnemen</w:t>
      </w:r>
    </w:p>
    <w:p w14:paraId="26B90C37" w14:textId="5584A4A6" w:rsidR="00BC3319" w:rsidRDefault="00BC3319" w:rsidP="00BC3319">
      <w:pPr>
        <w:pStyle w:val="Lijstalinea"/>
        <w:numPr>
          <w:ilvl w:val="1"/>
          <w:numId w:val="8"/>
        </w:numPr>
        <w:rPr>
          <w:rFonts w:eastAsia="Verdana"/>
        </w:rPr>
      </w:pPr>
      <w:r w:rsidRPr="6FBCF841">
        <w:rPr>
          <w:rFonts w:eastAsia="Verdana"/>
        </w:rPr>
        <w:t>Doe een aankoop bij één van onze deelnemende handelaren</w:t>
      </w:r>
    </w:p>
    <w:p w14:paraId="434D9709" w14:textId="4AE441D4" w:rsidR="00ED3B67" w:rsidRDefault="00521C62" w:rsidP="00BC3319">
      <w:pPr>
        <w:pStyle w:val="Lijstalinea"/>
        <w:numPr>
          <w:ilvl w:val="1"/>
          <w:numId w:val="8"/>
        </w:numPr>
        <w:rPr>
          <w:rFonts w:eastAsia="Verdana"/>
        </w:rPr>
      </w:pPr>
      <w:r>
        <w:rPr>
          <w:rFonts w:eastAsia="Verdana"/>
        </w:rPr>
        <w:t xml:space="preserve">Vul het ontvangen deelnameformulier in en overhandig het aan de handelaar </w:t>
      </w:r>
      <w:r w:rsidR="007F4B8D">
        <w:rPr>
          <w:rFonts w:eastAsia="Verdana"/>
        </w:rPr>
        <w:t xml:space="preserve">of vul de unieke code van het deelnameformulier in </w:t>
      </w:r>
      <w:r w:rsidR="004B6680">
        <w:rPr>
          <w:rFonts w:eastAsia="Verdana"/>
        </w:rPr>
        <w:t xml:space="preserve">via </w:t>
      </w:r>
      <w:hyperlink r:id="rId7" w:history="1">
        <w:r w:rsidR="004B6680" w:rsidRPr="00BB093C">
          <w:rPr>
            <w:rStyle w:val="Hyperlink"/>
            <w:rFonts w:eastAsia="Verdana"/>
          </w:rPr>
          <w:t>https://forms.office.com/e/EG</w:t>
        </w:r>
        <w:r w:rsidR="004B6680" w:rsidRPr="00BB093C">
          <w:rPr>
            <w:rStyle w:val="Hyperlink"/>
            <w:rFonts w:eastAsia="Verdana"/>
          </w:rPr>
          <w:t>r</w:t>
        </w:r>
        <w:r w:rsidR="004B6680" w:rsidRPr="00BB093C">
          <w:rPr>
            <w:rStyle w:val="Hyperlink"/>
            <w:rFonts w:eastAsia="Verdana"/>
          </w:rPr>
          <w:t>KyhAAwc</w:t>
        </w:r>
      </w:hyperlink>
    </w:p>
    <w:p w14:paraId="07CE65DC" w14:textId="5633FA16" w:rsidR="00BC3319" w:rsidRDefault="00BC3319" w:rsidP="00BC3319">
      <w:pPr>
        <w:pStyle w:val="Lijstalinea"/>
        <w:numPr>
          <w:ilvl w:val="1"/>
          <w:numId w:val="8"/>
        </w:numPr>
        <w:rPr>
          <w:rFonts w:eastAsia="Verdana"/>
        </w:rPr>
      </w:pPr>
      <w:r w:rsidRPr="22F3EB3F">
        <w:rPr>
          <w:rFonts w:eastAsia="Verdana"/>
        </w:rPr>
        <w:t xml:space="preserve">Hoe meer </w:t>
      </w:r>
      <w:r w:rsidR="007F4B8D">
        <w:rPr>
          <w:rFonts w:eastAsia="Verdana"/>
        </w:rPr>
        <w:t xml:space="preserve">deelnames </w:t>
      </w:r>
      <w:r w:rsidRPr="22F3EB3F">
        <w:rPr>
          <w:rFonts w:eastAsia="Verdana"/>
        </w:rPr>
        <w:t>hoe meer kans op een fantastische hoofdprijs.</w:t>
      </w:r>
    </w:p>
    <w:p w14:paraId="1426597A" w14:textId="77777777" w:rsidR="00BC3319" w:rsidRDefault="00BC3319" w:rsidP="00BC3319">
      <w:pPr>
        <w:pStyle w:val="Lijstalinea"/>
        <w:ind w:left="1440"/>
        <w:rPr>
          <w:rFonts w:eastAsia="Verdana"/>
        </w:rPr>
      </w:pPr>
    </w:p>
    <w:p w14:paraId="1E436BC6" w14:textId="4090B5FC" w:rsidR="00BC3319" w:rsidRDefault="00BC3319" w:rsidP="00BC3319">
      <w:pPr>
        <w:pStyle w:val="Lijstalinea"/>
        <w:numPr>
          <w:ilvl w:val="0"/>
          <w:numId w:val="8"/>
        </w:numPr>
      </w:pPr>
      <w:r>
        <w:t xml:space="preserve">De actie gebeurt door middel van het verzamelen van </w:t>
      </w:r>
      <w:r w:rsidR="007F4B8D">
        <w:t xml:space="preserve">ingevulde deelname formulieren of digitale registratie van de unieke code. Alle gegevens </w:t>
      </w:r>
      <w:r>
        <w:t xml:space="preserve">worden via het digitaal systeem automatisch verzameld conform de GDPR-regels.  </w:t>
      </w:r>
    </w:p>
    <w:p w14:paraId="1B8A453A" w14:textId="77777777" w:rsidR="00BC3319" w:rsidRDefault="00BC3319" w:rsidP="00BC3319">
      <w:pPr>
        <w:pStyle w:val="Lijstalinea"/>
      </w:pPr>
    </w:p>
    <w:p w14:paraId="228E81B0" w14:textId="79848FA8" w:rsidR="00BC3319" w:rsidRDefault="00BC3319" w:rsidP="00BC3319">
      <w:pPr>
        <w:pStyle w:val="Lijstalinea"/>
        <w:numPr>
          <w:ilvl w:val="0"/>
          <w:numId w:val="8"/>
        </w:numPr>
        <w:jc w:val="both"/>
      </w:pPr>
      <w:r>
        <w:t xml:space="preserve">De uitreiking van de provinciale hoofdprijs wordt door de provincie Vlaams-Brabant volgens een willekeurige loting georganiseerd en gecommuniceerd. </w:t>
      </w:r>
    </w:p>
    <w:p w14:paraId="5011F894" w14:textId="77777777" w:rsidR="00BC3319" w:rsidRDefault="00BC3319" w:rsidP="00BC3319">
      <w:pPr>
        <w:pStyle w:val="Lijstalinea"/>
        <w:jc w:val="both"/>
      </w:pPr>
    </w:p>
    <w:p w14:paraId="5C7A3615" w14:textId="28AD0567" w:rsidR="00BC3319" w:rsidRDefault="00BC3319" w:rsidP="00BC3319">
      <w:pPr>
        <w:pStyle w:val="Lijstalinea"/>
        <w:numPr>
          <w:ilvl w:val="0"/>
          <w:numId w:val="8"/>
        </w:numPr>
        <w:rPr>
          <w:rFonts w:eastAsia="Verdana"/>
        </w:rPr>
      </w:pPr>
      <w:r>
        <w:t>De uitreiking van eventuele extra prijzen worden door de deelnemende lokale besturen  volgens een willekeurige loting georganiseerd en gecommuniceerd.</w:t>
      </w:r>
      <w:r>
        <w:br/>
      </w:r>
    </w:p>
    <w:p w14:paraId="5779A82E" w14:textId="1478B1B5" w:rsidR="00BC3319" w:rsidRDefault="00BC3319" w:rsidP="00BC3319">
      <w:pPr>
        <w:pStyle w:val="Lijstalinea"/>
        <w:numPr>
          <w:ilvl w:val="0"/>
          <w:numId w:val="8"/>
        </w:numPr>
      </w:pPr>
      <w:r>
        <w:t>Er is maximaal 1 provinciale hoofdprijs per adres te winnen. De winnaars moeten de prijs afhalen op een door de handelaar, gemeente, provincie bepaalde locatie. Indien de winnaar zijn prijs niet uiterlijk op 15 maart 202</w:t>
      </w:r>
      <w:r w:rsidR="007F4B8D">
        <w:t>5</w:t>
      </w:r>
      <w:r>
        <w:t xml:space="preserve"> heeft geclaimd en opgehaald, wordt deze geschrapt als winnaar en is er geen recht meer op de prijs. Door middel van een bijkomende loting wordt er in dat geval een nieuwe winnaar aangeduid, die dan beschikt over 60 kalenderdagen om de prijs te claimen en op te halen.  </w:t>
      </w:r>
    </w:p>
    <w:p w14:paraId="7135E3C5" w14:textId="77777777" w:rsidR="00BC3319" w:rsidRDefault="00BC3319" w:rsidP="00BC3319">
      <w:pPr>
        <w:pStyle w:val="Lijstalinea"/>
        <w:jc w:val="both"/>
      </w:pPr>
    </w:p>
    <w:p w14:paraId="3B6FEE75" w14:textId="53907E73" w:rsidR="00BC3319" w:rsidRDefault="00BC3319" w:rsidP="00BC3319">
      <w:pPr>
        <w:pStyle w:val="Lijstalinea"/>
        <w:numPr>
          <w:ilvl w:val="0"/>
          <w:numId w:val="8"/>
        </w:numPr>
      </w:pPr>
      <w:r>
        <w:t xml:space="preserve">Elke deelnemer aan de actie verleent automatisch toestemming voor het gebruik van zijn gegevens met het oog op publicitaire doeleinden en het toekennen van de winnaars die betrekking hebben op de </w:t>
      </w:r>
      <w:proofErr w:type="spellStart"/>
      <w:r>
        <w:t>eindejaarsactie</w:t>
      </w:r>
      <w:proofErr w:type="spellEnd"/>
      <w:r>
        <w:t xml:space="preserve"> van 09 december 202</w:t>
      </w:r>
      <w:r w:rsidR="007F4B8D">
        <w:t>4</w:t>
      </w:r>
      <w:r>
        <w:t xml:space="preserve"> tot 15 januari 202</w:t>
      </w:r>
      <w:r w:rsidR="007F4B8D">
        <w:t>5</w:t>
      </w:r>
      <w:r>
        <w:t xml:space="preserve">. </w:t>
      </w:r>
    </w:p>
    <w:p w14:paraId="501BDBF0" w14:textId="77777777" w:rsidR="00BC3319" w:rsidRDefault="00BC3319" w:rsidP="00BC3319">
      <w:pPr>
        <w:pStyle w:val="Lijstalinea"/>
      </w:pPr>
    </w:p>
    <w:p w14:paraId="57D1736F" w14:textId="74B63EE4" w:rsidR="00BC3319" w:rsidRDefault="00BC3319" w:rsidP="00BC3319">
      <w:pPr>
        <w:pStyle w:val="Lijstalinea"/>
        <w:numPr>
          <w:ilvl w:val="0"/>
          <w:numId w:val="8"/>
        </w:numPr>
      </w:pPr>
      <w:r>
        <w:t xml:space="preserve">Conform de GDPR-regels betreffende het verwijderen van gegevens worden alle </w:t>
      </w:r>
      <w:r w:rsidR="007F4B8D">
        <w:t xml:space="preserve">digitale registraties </w:t>
      </w:r>
      <w:r>
        <w:t xml:space="preserve">binnen de drie maanden na het einde van de </w:t>
      </w:r>
      <w:proofErr w:type="spellStart"/>
      <w:r>
        <w:t>eindejaarsactie</w:t>
      </w:r>
      <w:proofErr w:type="spellEnd"/>
      <w:r>
        <w:t xml:space="preserve"> verwijderd. Tenzij de deelnemende handelaar toestemming heeft ontvangen om de contactgegevens langer te bewaren om klanten te informeren over hun zaak. </w:t>
      </w:r>
    </w:p>
    <w:p w14:paraId="19463CB9" w14:textId="77777777" w:rsidR="00BC3319" w:rsidRDefault="00BC3319" w:rsidP="00BC3319">
      <w:pPr>
        <w:pStyle w:val="Lijstalinea"/>
      </w:pPr>
    </w:p>
    <w:p w14:paraId="36943F0D" w14:textId="77777777" w:rsidR="00BC3319" w:rsidRPr="00241CCA" w:rsidRDefault="00BC3319" w:rsidP="00BC3319">
      <w:pPr>
        <w:pStyle w:val="Lijstalinea"/>
        <w:numPr>
          <w:ilvl w:val="0"/>
          <w:numId w:val="8"/>
        </w:numPr>
        <w:rPr>
          <w:rFonts w:eastAsia="Verdana" w:cs="Arial"/>
          <w:szCs w:val="20"/>
        </w:rPr>
      </w:pPr>
      <w:r w:rsidRPr="00241CCA">
        <w:rPr>
          <w:rFonts w:cs="Arial"/>
          <w:szCs w:val="20"/>
        </w:rPr>
        <w:t>Als in geval van overmacht de actie ingekort, gewijzigd, geannuleerd of uitgesteld dient te worden of de prijzen moeten gewijzigd worden, kunnen de provincie noch het stads-/gemeentebestuur, noch de handelaars, hiervoor in geen geval verantwoordelijk worden gesteld. In geval van misbruiken, misleiding of bedrog behouden de provincie, het lokaal bestuur en de handelaars zich uitdrukkelijk het recht voor om de betrokken deelnemer(s) zonder meer van deelname aan deze actie uit te sluiten.</w:t>
      </w:r>
    </w:p>
    <w:p w14:paraId="7043B840" w14:textId="77777777" w:rsidR="00BC3319" w:rsidRPr="00241CCA" w:rsidRDefault="00BC3319" w:rsidP="00BC3319">
      <w:pPr>
        <w:pStyle w:val="Lijstalinea"/>
        <w:rPr>
          <w:rFonts w:cs="Arial"/>
          <w:iCs/>
          <w:szCs w:val="20"/>
        </w:rPr>
      </w:pPr>
      <w:r w:rsidRPr="00241CCA">
        <w:rPr>
          <w:rFonts w:cs="Arial"/>
          <w:iCs/>
          <w:szCs w:val="20"/>
        </w:rPr>
        <w:t>Onder overmacht wordt voor de toepassing van dit artikel verstaan: opstand of onlusten, oorlog of mobilisatie, terrorisme of terroristische dreiging, epidemie of pandemie, uitzonderlijke weersomstandigheden en natuurrampen. Ook overheidsbevelen worden hieronder verstaan, waaronder dwingende of niet-dwingende aanbevelingen oproepen om betrokkenen te beschermen in het kader van de openbare veiligheid of de volksgezondheid.</w:t>
      </w:r>
      <w:r>
        <w:rPr>
          <w:rFonts w:cs="Arial"/>
          <w:iCs/>
          <w:szCs w:val="20"/>
        </w:rPr>
        <w:t xml:space="preserve"> </w:t>
      </w:r>
    </w:p>
    <w:p w14:paraId="37EEB067" w14:textId="77777777" w:rsidR="00BC3319" w:rsidRDefault="00BC3319" w:rsidP="00BC3319">
      <w:pPr>
        <w:pStyle w:val="paragraph"/>
        <w:spacing w:before="0" w:beforeAutospacing="0" w:after="0" w:afterAutospacing="0"/>
        <w:textAlignment w:val="baseline"/>
        <w:rPr>
          <w:rStyle w:val="normaltextrun"/>
          <w:rFonts w:ascii="Calibri" w:hAnsi="Calibri" w:cs="Calibri"/>
          <w:b/>
          <w:bCs/>
          <w:sz w:val="22"/>
          <w:szCs w:val="22"/>
          <w:u w:val="single"/>
        </w:rPr>
      </w:pPr>
    </w:p>
    <w:p w14:paraId="5AF240C0" w14:textId="77777777" w:rsidR="00BC3319" w:rsidRPr="00D20F8B" w:rsidRDefault="00BC3319" w:rsidP="00BC3319">
      <w:pPr>
        <w:pStyle w:val="Ondertitel"/>
        <w:numPr>
          <w:ilvl w:val="0"/>
          <w:numId w:val="9"/>
        </w:numPr>
        <w:rPr>
          <w:rStyle w:val="normaltextrun"/>
          <w:rFonts w:ascii="Segoe UI" w:hAnsi="Segoe UI" w:cs="Segoe UI"/>
          <w:b/>
          <w:bCs/>
          <w:color w:val="auto"/>
          <w:spacing w:val="0"/>
          <w:sz w:val="24"/>
          <w:szCs w:val="24"/>
          <w:u w:val="single"/>
          <w:lang w:eastAsia="nl-BE"/>
        </w:rPr>
      </w:pPr>
      <w:r>
        <w:t>Aansprakelijkheid van deelnemer en auteursrechten</w:t>
      </w:r>
    </w:p>
    <w:p w14:paraId="1AAADDB8" w14:textId="77777777" w:rsidR="00BC3319" w:rsidRPr="001F46E9" w:rsidRDefault="00BC3319" w:rsidP="00BC3319">
      <w:pPr>
        <w:pStyle w:val="paragraph"/>
        <w:spacing w:before="0" w:beforeAutospacing="0" w:after="0" w:afterAutospacing="0"/>
        <w:ind w:left="720"/>
        <w:textAlignment w:val="baseline"/>
        <w:rPr>
          <w:rFonts w:ascii="Segoe UI" w:hAnsi="Segoe UI" w:cs="Segoe UI"/>
          <w:b/>
          <w:bCs/>
          <w:sz w:val="18"/>
          <w:szCs w:val="18"/>
          <w:u w:val="single"/>
        </w:rPr>
      </w:pPr>
    </w:p>
    <w:p w14:paraId="280898C3" w14:textId="7C6453E8" w:rsidR="00BC3319" w:rsidRDefault="002E3E3F" w:rsidP="00BC3319">
      <w:pPr>
        <w:pStyle w:val="paragraph"/>
        <w:numPr>
          <w:ilvl w:val="0"/>
          <w:numId w:val="3"/>
        </w:numPr>
        <w:spacing w:before="0" w:beforeAutospacing="0" w:after="0" w:afterAutospacing="0"/>
        <w:textAlignment w:val="baseline"/>
        <w:rPr>
          <w:rFonts w:ascii="Segoe UI" w:hAnsi="Segoe UI" w:cs="Segoe UI"/>
          <w:sz w:val="18"/>
          <w:szCs w:val="18"/>
        </w:rPr>
      </w:pPr>
      <w:r w:rsidRPr="002E3E3F">
        <w:rPr>
          <w:rStyle w:val="normaltextrun"/>
          <w:rFonts w:ascii="Calibri" w:hAnsi="Calibri" w:cs="Calibri"/>
          <w:sz w:val="22"/>
          <w:szCs w:val="22"/>
        </w:rPr>
        <w:t xml:space="preserve">De </w:t>
      </w:r>
      <w:r>
        <w:rPr>
          <w:rStyle w:val="normaltextrun"/>
          <w:rFonts w:ascii="Calibri" w:hAnsi="Calibri" w:cs="Calibri"/>
          <w:sz w:val="22"/>
          <w:szCs w:val="22"/>
        </w:rPr>
        <w:t xml:space="preserve">provincie Vlaams-Brabant </w:t>
      </w:r>
      <w:r w:rsidRPr="002E3E3F">
        <w:rPr>
          <w:rStyle w:val="normaltextrun"/>
          <w:rFonts w:ascii="Calibri" w:hAnsi="Calibri" w:cs="Calibri"/>
          <w:sz w:val="22"/>
          <w:szCs w:val="22"/>
        </w:rPr>
        <w:t>noch het stads-/gemeentebestuur</w:t>
      </w:r>
      <w:r>
        <w:rPr>
          <w:rStyle w:val="normaltextrun"/>
          <w:rFonts w:ascii="Calibri" w:hAnsi="Calibri" w:cs="Calibri"/>
          <w:sz w:val="22"/>
          <w:szCs w:val="22"/>
        </w:rPr>
        <w:t xml:space="preserve"> zijn </w:t>
      </w:r>
      <w:r w:rsidR="00BC3319" w:rsidRPr="22F3EB3F">
        <w:rPr>
          <w:rStyle w:val="normaltextrun"/>
          <w:rFonts w:ascii="Calibri" w:hAnsi="Calibri" w:cs="Calibri"/>
          <w:sz w:val="22"/>
          <w:szCs w:val="22"/>
        </w:rPr>
        <w:t>niet verantwoordelijk voor mogelijke schade, lichamelijke letsels of ongevallen die zich zouden kunnen voordoen als gevolg van het winnen van een prijs en/of deelname aan deze wedstrijd. </w:t>
      </w:r>
      <w:r w:rsidR="00BC3319" w:rsidRPr="22F3EB3F">
        <w:rPr>
          <w:rStyle w:val="eop"/>
          <w:rFonts w:ascii="Calibri" w:hAnsi="Calibri" w:cs="Calibri"/>
          <w:sz w:val="22"/>
          <w:szCs w:val="22"/>
        </w:rPr>
        <w:t> </w:t>
      </w:r>
    </w:p>
    <w:p w14:paraId="6CD93E2A" w14:textId="77777777" w:rsidR="00BC3319" w:rsidRDefault="00BC3319" w:rsidP="00BC3319">
      <w:pPr>
        <w:pStyle w:val="paragraph"/>
        <w:numPr>
          <w:ilvl w:val="0"/>
          <w:numId w:val="3"/>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De organisator is niet verantwoordelijk voor het niet</w:t>
      </w:r>
      <w:r>
        <w:rPr>
          <w:rStyle w:val="normaltextrun"/>
          <w:rFonts w:ascii="Calibri" w:hAnsi="Calibri" w:cs="Calibri"/>
          <w:sz w:val="22"/>
          <w:szCs w:val="22"/>
        </w:rPr>
        <w:t xml:space="preserve"> (-tijdig)</w:t>
      </w:r>
      <w:r w:rsidRPr="22F3EB3F">
        <w:rPr>
          <w:rStyle w:val="normaltextrun"/>
          <w:rFonts w:ascii="Calibri" w:hAnsi="Calibri" w:cs="Calibri"/>
          <w:sz w:val="22"/>
          <w:szCs w:val="22"/>
        </w:rPr>
        <w:t xml:space="preserve"> kunnen bezorgen van een prijs wanneer de deelnemer onvoldoende, onvolledige of foute contactgegevens opgaf bij zijn deelname. </w:t>
      </w:r>
    </w:p>
    <w:p w14:paraId="6532BC7A" w14:textId="02FB92B8" w:rsidR="00BC3319" w:rsidRDefault="00BC3319" w:rsidP="00BC3319">
      <w:pPr>
        <w:pStyle w:val="paragraph"/>
        <w:numPr>
          <w:ilvl w:val="0"/>
          <w:numId w:val="3"/>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Druk-, spel-, zet- of andere fouten alsook technische problemen (waaronder bij e-mailcommunicatie) kunnen niet worden ingeroepen als grond voor welke verplichting dan ook vanwege provincie </w:t>
      </w:r>
      <w:r>
        <w:rPr>
          <w:rStyle w:val="normaltextrun"/>
          <w:rFonts w:ascii="Calibri" w:hAnsi="Calibri" w:cs="Calibri"/>
          <w:sz w:val="22"/>
          <w:szCs w:val="22"/>
        </w:rPr>
        <w:t>Vlaams-Brabant</w:t>
      </w:r>
      <w:r w:rsidR="002E3E3F">
        <w:rPr>
          <w:rStyle w:val="normaltextrun"/>
          <w:rFonts w:ascii="Calibri" w:hAnsi="Calibri" w:cs="Calibri"/>
          <w:sz w:val="22"/>
          <w:szCs w:val="22"/>
        </w:rPr>
        <w:t xml:space="preserve"> en/of</w:t>
      </w:r>
      <w:r w:rsidR="002E3E3F" w:rsidRPr="002E3E3F">
        <w:rPr>
          <w:rStyle w:val="normaltextrun"/>
          <w:rFonts w:ascii="Calibri" w:hAnsi="Calibri" w:cs="Calibri"/>
          <w:sz w:val="22"/>
          <w:szCs w:val="22"/>
        </w:rPr>
        <w:t xml:space="preserve"> het stads-/gemeentebestuur</w:t>
      </w:r>
      <w:r w:rsidRPr="22F3EB3F">
        <w:rPr>
          <w:rStyle w:val="normaltextrun"/>
          <w:rFonts w:ascii="Calibri" w:hAnsi="Calibri" w:cs="Calibri"/>
          <w:sz w:val="22"/>
          <w:szCs w:val="22"/>
        </w:rPr>
        <w:t>.</w:t>
      </w:r>
    </w:p>
    <w:p w14:paraId="667591D3" w14:textId="08385D5C" w:rsidR="00BC3319" w:rsidRDefault="00BC3319" w:rsidP="00BC3319">
      <w:pPr>
        <w:pStyle w:val="paragraph"/>
        <w:numPr>
          <w:ilvl w:val="0"/>
          <w:numId w:val="3"/>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Indien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genoodzaakt is </w:t>
      </w:r>
      <w:r>
        <w:rPr>
          <w:rStyle w:val="normaltextrun"/>
          <w:rFonts w:ascii="Calibri" w:hAnsi="Calibri" w:cs="Calibri"/>
          <w:sz w:val="22"/>
          <w:szCs w:val="22"/>
        </w:rPr>
        <w:t xml:space="preserve">om </w:t>
      </w:r>
      <w:r w:rsidRPr="22F3EB3F">
        <w:rPr>
          <w:rStyle w:val="normaltextrun"/>
          <w:rFonts w:ascii="Calibri" w:hAnsi="Calibri" w:cs="Calibri"/>
          <w:sz w:val="22"/>
          <w:szCs w:val="22"/>
        </w:rPr>
        <w:t xml:space="preserve">een wedstrijd uit te stellen, in te korten of in te trekken, het wedstrijdreglement te wijzigen of de wedstrijdformule aan te passen, kan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hiervoor op geen enkele wijze aansprakelijk worden gesteld. </w:t>
      </w:r>
      <w:r w:rsidRPr="22F3EB3F">
        <w:rPr>
          <w:rStyle w:val="eop"/>
          <w:rFonts w:ascii="Calibri" w:hAnsi="Calibri" w:cs="Calibri"/>
          <w:sz w:val="22"/>
          <w:szCs w:val="22"/>
        </w:rPr>
        <w:t> </w:t>
      </w:r>
    </w:p>
    <w:p w14:paraId="47682F02" w14:textId="030C0D41" w:rsidR="00BC3319" w:rsidRPr="00ED3B67" w:rsidRDefault="00BC3319" w:rsidP="00BC3319">
      <w:pPr>
        <w:pStyle w:val="paragraph"/>
        <w:numPr>
          <w:ilvl w:val="0"/>
          <w:numId w:val="3"/>
        </w:numPr>
        <w:spacing w:before="0" w:beforeAutospacing="0" w:after="0" w:afterAutospacing="0"/>
        <w:textAlignment w:val="baseline"/>
        <w:rPr>
          <w:rStyle w:val="eop"/>
          <w:rFonts w:ascii="Segoe UI" w:hAnsi="Segoe UI" w:cs="Segoe UI"/>
          <w:sz w:val="18"/>
          <w:szCs w:val="18"/>
        </w:rPr>
      </w:pPr>
      <w:r w:rsidRPr="22F3EB3F">
        <w:rPr>
          <w:rStyle w:val="normaltextrun"/>
          <w:rFonts w:ascii="Calibri" w:hAnsi="Calibri" w:cs="Calibri"/>
          <w:sz w:val="22"/>
          <w:szCs w:val="22"/>
        </w:rPr>
        <w:t xml:space="preserve">Indien een wettelijke of structurele wijziging, een geval van overmacht of elke verandering buiten de wil van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voortzetting of het evenwicht van deze wedstrijd verhindert of de wezenlijke onderdelen ervan wijzigt, wordt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ontlast van iedere verbintenis. </w:t>
      </w:r>
      <w:r w:rsidRPr="22F3EB3F">
        <w:rPr>
          <w:rStyle w:val="eop"/>
          <w:rFonts w:ascii="Calibri" w:hAnsi="Calibri" w:cs="Calibri"/>
          <w:sz w:val="22"/>
          <w:szCs w:val="22"/>
        </w:rPr>
        <w:t> </w:t>
      </w:r>
    </w:p>
    <w:p w14:paraId="6A779779" w14:textId="77777777" w:rsidR="00ED3B67" w:rsidRPr="0056270F" w:rsidRDefault="00ED3B67" w:rsidP="00ED3B67">
      <w:pPr>
        <w:pStyle w:val="Basisalinea"/>
        <w:numPr>
          <w:ilvl w:val="0"/>
          <w:numId w:val="3"/>
        </w:numPr>
        <w:rPr>
          <w:rFonts w:asciiTheme="minorHAnsi" w:hAnsiTheme="minorHAnsi" w:cstheme="minorHAnsi"/>
          <w:sz w:val="22"/>
          <w:szCs w:val="22"/>
        </w:rPr>
      </w:pPr>
      <w:r w:rsidRPr="0056270F">
        <w:rPr>
          <w:rFonts w:asciiTheme="minorHAnsi" w:hAnsiTheme="minorHAnsi" w:cstheme="minorHAnsi"/>
          <w:sz w:val="22"/>
          <w:szCs w:val="22"/>
        </w:rPr>
        <w:t>Elke deelnemer aan de actie verleent automatisch toestemming voor het gebruik van zijn</w:t>
      </w:r>
      <w:r w:rsidRPr="0056270F">
        <w:rPr>
          <w:rFonts w:asciiTheme="minorHAnsi" w:hAnsiTheme="minorHAnsi" w:cstheme="minorHAnsi"/>
          <w:sz w:val="22"/>
          <w:szCs w:val="22"/>
        </w:rPr>
        <w:br/>
        <w:t xml:space="preserve">gegevens met het oog op publicitaire doeleinden die betrekking hebben op de promotieactie </w:t>
      </w:r>
      <w:r w:rsidRPr="0056270F">
        <w:rPr>
          <w:rFonts w:asciiTheme="minorHAnsi" w:hAnsiTheme="minorHAnsi" w:cstheme="minorHAnsi"/>
          <w:sz w:val="22"/>
          <w:szCs w:val="22"/>
        </w:rPr>
        <w:br/>
      </w:r>
      <w:r>
        <w:rPr>
          <w:rFonts w:asciiTheme="minorHAnsi" w:hAnsiTheme="minorHAnsi" w:cstheme="minorHAnsi"/>
          <w:sz w:val="22"/>
          <w:szCs w:val="22"/>
        </w:rPr>
        <w:t xml:space="preserve">‘Liever lokaal van 9 december 2024 tot 15 januari 2025.  </w:t>
      </w:r>
    </w:p>
    <w:p w14:paraId="3A2E2E90" w14:textId="0B8AAB21" w:rsidR="007F4B8D" w:rsidRPr="0056270F" w:rsidRDefault="007F4B8D" w:rsidP="007F4B8D">
      <w:pPr>
        <w:pStyle w:val="Basisalinea"/>
        <w:numPr>
          <w:ilvl w:val="0"/>
          <w:numId w:val="3"/>
        </w:numPr>
        <w:rPr>
          <w:rFonts w:asciiTheme="minorHAnsi" w:hAnsiTheme="minorHAnsi" w:cstheme="minorHAnsi"/>
          <w:sz w:val="22"/>
          <w:szCs w:val="22"/>
        </w:rPr>
      </w:pPr>
      <w:r w:rsidRPr="0056270F">
        <w:rPr>
          <w:rFonts w:asciiTheme="minorHAnsi" w:hAnsiTheme="minorHAnsi" w:cstheme="minorHAnsi"/>
          <w:sz w:val="22"/>
          <w:szCs w:val="22"/>
        </w:rPr>
        <w:t xml:space="preserve">Als in geval van overmacht de wedstrijd ingekort, gewijzigd, geannuleerd of uitgesteld dient te worden of de prijzen moeten gewijzigd worden, kunnen </w:t>
      </w:r>
      <w:r w:rsidR="002E3E3F">
        <w:rPr>
          <w:rFonts w:asciiTheme="minorHAnsi" w:hAnsiTheme="minorHAnsi" w:cstheme="minorHAnsi"/>
          <w:sz w:val="22"/>
          <w:szCs w:val="22"/>
        </w:rPr>
        <w:t xml:space="preserve">provincie Vlaams-Brabant </w:t>
      </w:r>
      <w:r w:rsidRPr="0056270F">
        <w:rPr>
          <w:rFonts w:asciiTheme="minorHAnsi" w:hAnsiTheme="minorHAnsi" w:cstheme="minorHAnsi"/>
          <w:sz w:val="22"/>
          <w:szCs w:val="22"/>
        </w:rPr>
        <w:t xml:space="preserve">noch het stads-/gemeentebestuur, hiervoor in geen geval verantwoordelijk worden gesteld. </w:t>
      </w:r>
      <w:r w:rsidRPr="0056270F">
        <w:rPr>
          <w:rFonts w:asciiTheme="minorHAnsi" w:hAnsiTheme="minorHAnsi" w:cstheme="minorHAnsi"/>
          <w:sz w:val="22"/>
          <w:szCs w:val="22"/>
        </w:rPr>
        <w:br/>
        <w:t xml:space="preserve">Bij verdwijning van de ingezamelde invulkaarten (bv. bij brand/diefstal) of een defect aan de </w:t>
      </w:r>
      <w:r>
        <w:rPr>
          <w:rFonts w:asciiTheme="minorHAnsi" w:hAnsiTheme="minorHAnsi" w:cstheme="minorHAnsi"/>
          <w:sz w:val="22"/>
          <w:szCs w:val="22"/>
        </w:rPr>
        <w:t xml:space="preserve">website </w:t>
      </w:r>
      <w:r w:rsidRPr="0056270F">
        <w:rPr>
          <w:rFonts w:asciiTheme="minorHAnsi" w:hAnsiTheme="minorHAnsi" w:cstheme="minorHAnsi"/>
          <w:sz w:val="22"/>
          <w:szCs w:val="22"/>
        </w:rPr>
        <w:t xml:space="preserve"> zijn de </w:t>
      </w:r>
      <w:r w:rsidR="002E3E3F">
        <w:rPr>
          <w:rFonts w:asciiTheme="minorHAnsi" w:hAnsiTheme="minorHAnsi" w:cstheme="minorHAnsi"/>
          <w:sz w:val="22"/>
          <w:szCs w:val="22"/>
        </w:rPr>
        <w:t xml:space="preserve">provincie Vlaams-Brabant </w:t>
      </w:r>
      <w:r w:rsidRPr="0056270F">
        <w:rPr>
          <w:rFonts w:asciiTheme="minorHAnsi" w:hAnsiTheme="minorHAnsi" w:cstheme="minorHAnsi"/>
          <w:sz w:val="22"/>
          <w:szCs w:val="22"/>
        </w:rPr>
        <w:t>noch het stads-/gemeentebestuur evenmin verantwoordelijk.</w:t>
      </w:r>
    </w:p>
    <w:p w14:paraId="18BD141F" w14:textId="4700AECB" w:rsidR="007F4B8D" w:rsidRDefault="007F4B8D" w:rsidP="007F4B8D">
      <w:pPr>
        <w:pStyle w:val="Basisalinea"/>
        <w:numPr>
          <w:ilvl w:val="0"/>
          <w:numId w:val="3"/>
        </w:numPr>
        <w:rPr>
          <w:rFonts w:asciiTheme="minorHAnsi" w:hAnsiTheme="minorHAnsi" w:cstheme="minorHAnsi"/>
          <w:sz w:val="22"/>
          <w:szCs w:val="22"/>
        </w:rPr>
      </w:pPr>
      <w:r w:rsidRPr="0056270F">
        <w:rPr>
          <w:rFonts w:asciiTheme="minorHAnsi" w:hAnsiTheme="minorHAnsi" w:cstheme="minorHAnsi"/>
          <w:sz w:val="22"/>
          <w:szCs w:val="22"/>
        </w:rPr>
        <w:t xml:space="preserve">De </w:t>
      </w:r>
      <w:r w:rsidR="002E3E3F">
        <w:rPr>
          <w:rFonts w:asciiTheme="minorHAnsi" w:hAnsiTheme="minorHAnsi" w:cstheme="minorHAnsi"/>
          <w:sz w:val="22"/>
          <w:szCs w:val="22"/>
        </w:rPr>
        <w:t xml:space="preserve">provincie Vlaams-Brabant </w:t>
      </w:r>
      <w:r w:rsidRPr="0056270F">
        <w:rPr>
          <w:rFonts w:asciiTheme="minorHAnsi" w:hAnsiTheme="minorHAnsi" w:cstheme="minorHAnsi"/>
          <w:sz w:val="22"/>
          <w:szCs w:val="22"/>
        </w:rPr>
        <w:t xml:space="preserve">noch het stads-/gemeentebestuur kunnen niet aansprakelijk worden gesteld wanneer er geen </w:t>
      </w:r>
      <w:r>
        <w:rPr>
          <w:rFonts w:asciiTheme="minorHAnsi" w:hAnsiTheme="minorHAnsi" w:cstheme="minorHAnsi"/>
          <w:sz w:val="22"/>
          <w:szCs w:val="22"/>
        </w:rPr>
        <w:t xml:space="preserve">deelnameformulieren </w:t>
      </w:r>
      <w:r w:rsidRPr="0056270F">
        <w:rPr>
          <w:rFonts w:asciiTheme="minorHAnsi" w:hAnsiTheme="minorHAnsi" w:cstheme="minorHAnsi"/>
          <w:sz w:val="22"/>
          <w:szCs w:val="22"/>
        </w:rPr>
        <w:t xml:space="preserve">meer voorhanden zijn bij de deelnemende </w:t>
      </w:r>
      <w:r w:rsidR="002E3E3F">
        <w:rPr>
          <w:rFonts w:asciiTheme="minorHAnsi" w:hAnsiTheme="minorHAnsi" w:cstheme="minorHAnsi"/>
          <w:sz w:val="22"/>
          <w:szCs w:val="22"/>
        </w:rPr>
        <w:t>handelaars</w:t>
      </w:r>
      <w:r w:rsidRPr="0056270F">
        <w:rPr>
          <w:rFonts w:asciiTheme="minorHAnsi" w:hAnsiTheme="minorHAnsi" w:cstheme="minorHAnsi"/>
          <w:sz w:val="22"/>
          <w:szCs w:val="22"/>
        </w:rPr>
        <w:t xml:space="preserve">. </w:t>
      </w:r>
    </w:p>
    <w:p w14:paraId="28B99984" w14:textId="72283130"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 xml:space="preserve">De provincie Vlaams-Brabant </w:t>
      </w:r>
      <w:r w:rsidR="007F4B8D" w:rsidRPr="0056270F">
        <w:rPr>
          <w:rFonts w:asciiTheme="minorHAnsi" w:hAnsiTheme="minorHAnsi" w:cstheme="minorHAnsi"/>
          <w:sz w:val="22"/>
          <w:szCs w:val="22"/>
        </w:rPr>
        <w:t xml:space="preserve">noch het stads-/gemeentebestuur kunnen niet aansprakelijk worden gesteld </w:t>
      </w:r>
      <w:r w:rsidR="007F4B8D">
        <w:rPr>
          <w:rFonts w:asciiTheme="minorHAnsi" w:hAnsiTheme="minorHAnsi" w:cstheme="minorHAnsi"/>
          <w:sz w:val="22"/>
          <w:szCs w:val="22"/>
        </w:rPr>
        <w:t xml:space="preserve">bij een foutmelding bij het gebruik van website. </w:t>
      </w:r>
    </w:p>
    <w:p w14:paraId="734335E4" w14:textId="313DEBC6"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I</w:t>
      </w:r>
      <w:r w:rsidR="007F4B8D" w:rsidRPr="0056270F">
        <w:rPr>
          <w:rFonts w:asciiTheme="minorHAnsi" w:hAnsiTheme="minorHAnsi" w:cstheme="minorHAnsi"/>
          <w:sz w:val="22"/>
          <w:szCs w:val="22"/>
        </w:rPr>
        <w:t xml:space="preserve">n geval van misbruiken, misleiding of bedrog behouden de </w:t>
      </w:r>
      <w:r>
        <w:rPr>
          <w:rFonts w:asciiTheme="minorHAnsi" w:hAnsiTheme="minorHAnsi" w:cstheme="minorHAnsi"/>
          <w:sz w:val="22"/>
          <w:szCs w:val="22"/>
        </w:rPr>
        <w:t xml:space="preserve">provincie Vlaams-Brabant </w:t>
      </w:r>
      <w:r w:rsidR="007F4B8D" w:rsidRPr="0056270F">
        <w:rPr>
          <w:rFonts w:asciiTheme="minorHAnsi" w:hAnsiTheme="minorHAnsi" w:cstheme="minorHAnsi"/>
          <w:sz w:val="22"/>
          <w:szCs w:val="22"/>
        </w:rPr>
        <w:t xml:space="preserve"> en het stads-/gemeentebestuur zich uitdrukkelijk het recht voor, de betrokken deelnemer(s) zonder meer van deelname aan deze actie uit te sluiten.</w:t>
      </w:r>
    </w:p>
    <w:p w14:paraId="74775CF8" w14:textId="1BB51B08"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D</w:t>
      </w:r>
      <w:r w:rsidR="007F4B8D" w:rsidRPr="0056270F">
        <w:rPr>
          <w:rFonts w:asciiTheme="minorHAnsi" w:hAnsiTheme="minorHAnsi" w:cstheme="minorHAnsi"/>
          <w:sz w:val="22"/>
          <w:szCs w:val="22"/>
        </w:rPr>
        <w:t>eze actie gaat niet door als kansspel.</w:t>
      </w:r>
    </w:p>
    <w:p w14:paraId="22367AB9" w14:textId="539A23C8"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O</w:t>
      </w:r>
      <w:r w:rsidR="007F4B8D" w:rsidRPr="0056270F">
        <w:rPr>
          <w:rFonts w:asciiTheme="minorHAnsi" w:hAnsiTheme="minorHAnsi" w:cstheme="minorHAnsi"/>
          <w:sz w:val="22"/>
          <w:szCs w:val="22"/>
        </w:rPr>
        <w:t>ver de actie worden geen briefwisseling noch telefoongesprekken gevoerd. Alle bijkomende mededelingen en/of publicaties in verband met deze promotieactie gelden als punt van het reglement.</w:t>
      </w:r>
    </w:p>
    <w:p w14:paraId="192552A8" w14:textId="77777777" w:rsidR="007F4B8D" w:rsidRPr="0056270F" w:rsidRDefault="007F4B8D" w:rsidP="007F4B8D">
      <w:pPr>
        <w:pStyle w:val="Basisalinea"/>
        <w:numPr>
          <w:ilvl w:val="0"/>
          <w:numId w:val="3"/>
        </w:numPr>
        <w:rPr>
          <w:rFonts w:asciiTheme="minorHAnsi" w:hAnsiTheme="minorHAnsi" w:cstheme="minorHAnsi"/>
          <w:color w:val="auto"/>
          <w:sz w:val="22"/>
          <w:szCs w:val="22"/>
        </w:rPr>
      </w:pPr>
      <w:r w:rsidRPr="0056270F">
        <w:rPr>
          <w:rFonts w:asciiTheme="minorHAnsi" w:hAnsiTheme="minorHAnsi" w:cstheme="minorHAnsi"/>
          <w:color w:val="auto"/>
          <w:sz w:val="22"/>
          <w:szCs w:val="22"/>
        </w:rPr>
        <w:t>2</w:t>
      </w:r>
      <w:r>
        <w:rPr>
          <w:rFonts w:asciiTheme="minorHAnsi" w:hAnsiTheme="minorHAnsi" w:cstheme="minorHAnsi"/>
          <w:color w:val="auto"/>
          <w:sz w:val="22"/>
          <w:szCs w:val="22"/>
        </w:rPr>
        <w:t>3</w:t>
      </w:r>
      <w:r w:rsidRPr="0056270F">
        <w:rPr>
          <w:rFonts w:asciiTheme="minorHAnsi" w:hAnsiTheme="minorHAnsi" w:cstheme="minorHAnsi"/>
          <w:color w:val="auto"/>
          <w:sz w:val="22"/>
          <w:szCs w:val="22"/>
        </w:rPr>
        <w:t>.Deelname aan de promotieactie houdt de aanvaarding in zonder voorbehoud van onderhavig reglement.</w:t>
      </w:r>
    </w:p>
    <w:p w14:paraId="02E03406" w14:textId="77777777" w:rsidR="00BC3319" w:rsidRDefault="00BC3319" w:rsidP="00BC3319">
      <w:pPr>
        <w:pStyle w:val="paragraph"/>
        <w:spacing w:before="0" w:beforeAutospacing="0" w:after="0" w:afterAutospacing="0"/>
        <w:textAlignment w:val="baseline"/>
        <w:rPr>
          <w:rStyle w:val="eop"/>
          <w:rFonts w:ascii="Calibri" w:hAnsi="Calibri" w:cs="Calibri"/>
          <w:sz w:val="22"/>
          <w:szCs w:val="22"/>
        </w:rPr>
      </w:pPr>
    </w:p>
    <w:p w14:paraId="6E388AEA" w14:textId="77777777" w:rsidR="00BC3319" w:rsidRPr="00D20F8B" w:rsidRDefault="00BC3319" w:rsidP="00BC3319">
      <w:pPr>
        <w:pStyle w:val="Ondertitel"/>
        <w:numPr>
          <w:ilvl w:val="0"/>
          <w:numId w:val="9"/>
        </w:numPr>
        <w:rPr>
          <w:rStyle w:val="normaltextrun"/>
          <w:rFonts w:ascii="Calibri" w:hAnsi="Calibri" w:cs="Calibri"/>
          <w:b/>
          <w:bCs/>
          <w:color w:val="auto"/>
          <w:spacing w:val="0"/>
          <w:szCs w:val="24"/>
          <w:lang w:eastAsia="nl-BE"/>
        </w:rPr>
      </w:pPr>
      <w:r>
        <w:t>Toezicht op de wedstrijd</w:t>
      </w:r>
    </w:p>
    <w:p w14:paraId="0A3630D2" w14:textId="77777777" w:rsidR="00BC3319" w:rsidRDefault="00BC3319" w:rsidP="00BC3319">
      <w:pPr>
        <w:pStyle w:val="paragraph"/>
        <w:spacing w:before="0" w:beforeAutospacing="0" w:after="0" w:afterAutospacing="0"/>
        <w:rPr>
          <w:rStyle w:val="normaltextrun"/>
          <w:rFonts w:ascii="Calibri" w:hAnsi="Calibri" w:cs="Calibri"/>
          <w:b/>
          <w:bCs/>
          <w:sz w:val="22"/>
          <w:szCs w:val="22"/>
        </w:rPr>
      </w:pPr>
    </w:p>
    <w:p w14:paraId="5BFB8B6E" w14:textId="280D2D89" w:rsidR="00BC3319" w:rsidRDefault="00BC3319" w:rsidP="00BC3319">
      <w:pPr>
        <w:pStyle w:val="paragraph"/>
        <w:numPr>
          <w:ilvl w:val="0"/>
          <w:numId w:val="2"/>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houdt toezicht op het correcte verloop van de wedstrijd. In geval niet aan alle voorwaarden van het reglement is voldaan of in geval van misbruiken, misleiding, bedrog of kwade trouw behoudt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zich het recht de betrokken deelnemer uit te sluiten van de wedstrijd.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behoudt zich in die gevallen ook het recht voor om de deelnemer om teruggave te vragen van een eventueel reeds overhandigde prijs en een schadevergoeding te eisen voor de door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geleden schade (inclusief imago-schade). </w:t>
      </w:r>
    </w:p>
    <w:p w14:paraId="5C20DC11" w14:textId="77777777" w:rsidR="00BC3319" w:rsidRDefault="00BC3319" w:rsidP="00BC3319">
      <w:pPr>
        <w:pStyle w:val="paragraph"/>
        <w:numPr>
          <w:ilvl w:val="0"/>
          <w:numId w:val="2"/>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De uitslag van een wedstrijd is bindend en onherroepelijk. Hij kan niet worden aangevochten. Over de uitslag en het verloop van een wedstrijd kan niet worden gecorrespondeerd (per brief, e-mail of telefonisch). Bekendmakingen van winnaars zijn definitief. </w:t>
      </w:r>
      <w:r w:rsidRPr="22F3EB3F">
        <w:rPr>
          <w:rStyle w:val="eop"/>
          <w:rFonts w:ascii="Calibri" w:hAnsi="Calibri" w:cs="Calibri"/>
          <w:sz w:val="22"/>
          <w:szCs w:val="22"/>
        </w:rPr>
        <w:t> </w:t>
      </w:r>
    </w:p>
    <w:p w14:paraId="73A76199" w14:textId="77777777" w:rsidR="00BC3319" w:rsidRDefault="00BC3319" w:rsidP="00BC3319">
      <w:pPr>
        <w:pStyle w:val="paragraph"/>
        <w:spacing w:before="0" w:beforeAutospacing="0" w:after="0" w:afterAutospacing="0"/>
        <w:textAlignment w:val="baseline"/>
        <w:rPr>
          <w:rStyle w:val="normaltextrun"/>
          <w:rFonts w:ascii="Calibri" w:hAnsi="Calibri" w:cs="Calibri"/>
          <w:b/>
          <w:bCs/>
          <w:sz w:val="22"/>
          <w:szCs w:val="22"/>
        </w:rPr>
      </w:pPr>
    </w:p>
    <w:p w14:paraId="77581A39" w14:textId="77777777" w:rsidR="00BC3319" w:rsidRDefault="00BC3319" w:rsidP="00BC3319">
      <w:pPr>
        <w:pStyle w:val="paragraph"/>
        <w:spacing w:before="0" w:beforeAutospacing="0" w:after="0" w:afterAutospacing="0"/>
        <w:textAlignment w:val="baseline"/>
        <w:rPr>
          <w:rStyle w:val="normaltextrun"/>
          <w:rFonts w:ascii="Calibri" w:hAnsi="Calibri" w:cs="Calibri"/>
          <w:b/>
          <w:bCs/>
          <w:sz w:val="22"/>
          <w:szCs w:val="22"/>
        </w:rPr>
      </w:pPr>
    </w:p>
    <w:p w14:paraId="09F2EF6D" w14:textId="77777777" w:rsidR="00BC3319" w:rsidRDefault="00BC3319" w:rsidP="00BC3319">
      <w:pPr>
        <w:pStyle w:val="Ondertitel"/>
        <w:numPr>
          <w:ilvl w:val="0"/>
          <w:numId w:val="9"/>
        </w:numPr>
        <w:rPr>
          <w:rStyle w:val="normaltextrun"/>
          <w:rFonts w:ascii="Calibri" w:eastAsiaTheme="minorHAnsi" w:hAnsi="Calibri" w:cs="Calibri"/>
          <w:color w:val="auto"/>
          <w:spacing w:val="0"/>
        </w:rPr>
      </w:pPr>
      <w:r>
        <w:t xml:space="preserve">Aanvaarding reglement </w:t>
      </w:r>
    </w:p>
    <w:p w14:paraId="47D7DFAB" w14:textId="77777777" w:rsidR="00BC3319" w:rsidRDefault="00BC3319" w:rsidP="00BC3319">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22F3EB3F">
        <w:rPr>
          <w:rStyle w:val="normaltextrun"/>
          <w:rFonts w:ascii="Calibri" w:hAnsi="Calibri" w:cs="Calibri"/>
          <w:sz w:val="22"/>
          <w:szCs w:val="22"/>
        </w:rPr>
        <w:t xml:space="preserve">Deelname aan de wedstrijd houdt volledige aanvaarding in van dit reglement. </w:t>
      </w:r>
    </w:p>
    <w:p w14:paraId="3FAC905E" w14:textId="26F18A3D" w:rsidR="00BC3319" w:rsidRDefault="00BC3319" w:rsidP="00BC3319">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22F3EB3F">
        <w:rPr>
          <w:rStyle w:val="normaltextrun"/>
          <w:rFonts w:ascii="Calibri" w:hAnsi="Calibri" w:cs="Calibri"/>
          <w:sz w:val="22"/>
          <w:szCs w:val="22"/>
        </w:rPr>
        <w:t xml:space="preserve">Elk deelnemend lokaal bestuur en handelaar alsook de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worden geacht de inhoud van het reglement te kennen en zonder beperking te aanvaarden. </w:t>
      </w:r>
    </w:p>
    <w:p w14:paraId="5A2B398B" w14:textId="0F2EF53D" w:rsidR="00BC3319" w:rsidRDefault="00BC3319" w:rsidP="00BC3319">
      <w:pPr>
        <w:pStyle w:val="paragraph"/>
        <w:numPr>
          <w:ilvl w:val="0"/>
          <w:numId w:val="1"/>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behoudt zich het recht voor om alle klachten te onderzoeken en om onafhankelijk elke betwisting voortvloeiende uit deze wedstrijd, net als alle gevallen die niet voorzien zijn in dit reglement, op te lossen. Deze beslissingen zijn on-herroepbaar. Geen enkele klacht zal telefonisch behandeld worden. </w:t>
      </w:r>
      <w:r w:rsidRPr="22F3EB3F">
        <w:rPr>
          <w:rStyle w:val="eop"/>
          <w:rFonts w:ascii="Calibri" w:hAnsi="Calibri" w:cs="Calibri"/>
          <w:sz w:val="22"/>
          <w:szCs w:val="22"/>
        </w:rPr>
        <w:t> </w:t>
      </w:r>
    </w:p>
    <w:p w14:paraId="474B69B4" w14:textId="77777777" w:rsidR="00BC3319" w:rsidRDefault="00BC3319" w:rsidP="00BC3319">
      <w:pPr>
        <w:pStyle w:val="paragraph"/>
        <w:spacing w:before="0" w:beforeAutospacing="0" w:after="0" w:afterAutospacing="0"/>
        <w:textAlignment w:val="baseline"/>
        <w:rPr>
          <w:rStyle w:val="normaltextrun"/>
          <w:rFonts w:ascii="Calibri" w:hAnsi="Calibri" w:cs="Calibri"/>
          <w:sz w:val="22"/>
          <w:szCs w:val="22"/>
        </w:rPr>
      </w:pPr>
    </w:p>
    <w:p w14:paraId="332300EC" w14:textId="77777777" w:rsidR="00BC3319" w:rsidRPr="00D20F8B" w:rsidRDefault="00BC3319" w:rsidP="00BC3319">
      <w:pPr>
        <w:pStyle w:val="Ondertitel"/>
        <w:numPr>
          <w:ilvl w:val="0"/>
          <w:numId w:val="9"/>
        </w:numPr>
        <w:rPr>
          <w:rStyle w:val="normaltextrun"/>
          <w:rFonts w:ascii="Segoe UI" w:hAnsi="Segoe UI" w:cs="Segoe UI"/>
          <w:b/>
          <w:bCs/>
          <w:color w:val="auto"/>
          <w:spacing w:val="0"/>
          <w:sz w:val="24"/>
          <w:szCs w:val="24"/>
          <w:u w:val="single"/>
          <w:lang w:eastAsia="nl-BE"/>
        </w:rPr>
      </w:pPr>
      <w:r>
        <w:t>Toepasselijk recht/ bevoegde rechtbank</w:t>
      </w:r>
    </w:p>
    <w:p w14:paraId="60E7321A" w14:textId="77777777" w:rsidR="00BC3319" w:rsidRPr="001F46E9" w:rsidRDefault="00BC3319" w:rsidP="00BC3319">
      <w:pPr>
        <w:pStyle w:val="paragraph"/>
        <w:spacing w:before="0" w:beforeAutospacing="0" w:after="0" w:afterAutospacing="0"/>
        <w:ind w:left="720"/>
        <w:textAlignment w:val="baseline"/>
        <w:rPr>
          <w:rFonts w:ascii="Segoe UI" w:hAnsi="Segoe UI" w:cs="Segoe UI"/>
          <w:b/>
          <w:bCs/>
          <w:sz w:val="18"/>
          <w:szCs w:val="18"/>
          <w:u w:val="single"/>
        </w:rPr>
      </w:pPr>
    </w:p>
    <w:p w14:paraId="2079FD84" w14:textId="14C8B3D8" w:rsidR="00BC3319" w:rsidRDefault="00BC3319" w:rsidP="00BC3319">
      <w:pPr>
        <w:pStyle w:val="paragraph"/>
        <w:spacing w:before="0" w:beforeAutospacing="0" w:after="0" w:afterAutospacing="0"/>
        <w:ind w:left="709"/>
        <w:rPr>
          <w:rFonts w:ascii="Segoe UI" w:hAnsi="Segoe UI" w:cs="Segoe UI"/>
          <w:sz w:val="18"/>
          <w:szCs w:val="18"/>
        </w:rPr>
      </w:pPr>
      <w:r w:rsidRPr="22F3EB3F">
        <w:rPr>
          <w:rStyle w:val="normaltextrun"/>
          <w:rFonts w:ascii="Calibri" w:hAnsi="Calibri" w:cs="Calibri"/>
          <w:sz w:val="22"/>
          <w:szCs w:val="22"/>
        </w:rPr>
        <w:t xml:space="preserve">Het wedstrijdreglement is onderworpen aan de Belgische wetgeving. Alle eventuele geschillen die uit de wedstrijd voortvloeien of verband houden met de wedstrijd, en welke niet in der minne kunnen worden opgelost, zullen worden voorgelegd aan de bevoegde rechtbanken van het arrondissement </w:t>
      </w:r>
      <w:r>
        <w:rPr>
          <w:rStyle w:val="normaltextrun"/>
          <w:rFonts w:ascii="Calibri" w:hAnsi="Calibri" w:cs="Calibri"/>
          <w:sz w:val="22"/>
          <w:szCs w:val="22"/>
        </w:rPr>
        <w:t>Vlaams-Brabant</w:t>
      </w:r>
      <w:r w:rsidRPr="22F3EB3F">
        <w:rPr>
          <w:rStyle w:val="normaltextrun"/>
          <w:rFonts w:ascii="Calibri" w:hAnsi="Calibri" w:cs="Calibri"/>
          <w:sz w:val="22"/>
          <w:szCs w:val="22"/>
        </w:rPr>
        <w:t>.</w:t>
      </w:r>
      <w:r w:rsidRPr="22F3EB3F">
        <w:rPr>
          <w:rStyle w:val="eop"/>
          <w:rFonts w:ascii="Calibri" w:hAnsi="Calibri" w:cs="Calibri"/>
          <w:sz w:val="22"/>
          <w:szCs w:val="22"/>
        </w:rPr>
        <w:t> </w:t>
      </w:r>
    </w:p>
    <w:p w14:paraId="61939B19" w14:textId="3FC2DB0F" w:rsidR="003F3F31" w:rsidRDefault="00BC3319">
      <w:r>
        <w:br/>
        <w:t>VU. : P</w:t>
      </w:r>
      <w:r w:rsidRPr="00241CCA">
        <w:t xml:space="preserve">rovincie </w:t>
      </w:r>
      <w:r>
        <w:t>Vlaams-Brabant</w:t>
      </w:r>
      <w:r w:rsidRPr="00241CCA">
        <w:t xml:space="preserve">, </w:t>
      </w:r>
      <w:r>
        <w:t xml:space="preserve">Provincieplein 1, 3010 Leuven. </w:t>
      </w:r>
    </w:p>
    <w:sectPr w:rsidR="003F3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B96"/>
    <w:multiLevelType w:val="hybridMultilevel"/>
    <w:tmpl w:val="C20263C0"/>
    <w:lvl w:ilvl="0" w:tplc="FFFFFFFF">
      <w:start w:val="1"/>
      <w:numFmt w:val="decimal"/>
      <w:lvlText w:val="%1."/>
      <w:lvlJc w:val="left"/>
      <w:pPr>
        <w:ind w:left="720" w:hanging="360"/>
      </w:pPr>
      <w:rPr>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E57094"/>
    <w:multiLevelType w:val="hybridMultilevel"/>
    <w:tmpl w:val="C20263C0"/>
    <w:lvl w:ilvl="0" w:tplc="FFFFFFFF">
      <w:start w:val="1"/>
      <w:numFmt w:val="decimal"/>
      <w:lvlText w:val="%1."/>
      <w:lvlJc w:val="left"/>
      <w:pPr>
        <w:ind w:left="720" w:hanging="360"/>
      </w:pPr>
      <w:rPr>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F552D5"/>
    <w:multiLevelType w:val="hybridMultilevel"/>
    <w:tmpl w:val="C20263C0"/>
    <w:lvl w:ilvl="0" w:tplc="E6E6C43C">
      <w:start w:val="1"/>
      <w:numFmt w:val="decimal"/>
      <w:lvlText w:val="%1."/>
      <w:lvlJc w:val="left"/>
      <w:pPr>
        <w:ind w:left="720" w:hanging="360"/>
      </w:pPr>
      <w:rPr>
        <w:rFonts w:hint="default"/>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FDA7A3F"/>
    <w:multiLevelType w:val="hybridMultilevel"/>
    <w:tmpl w:val="8B469514"/>
    <w:lvl w:ilvl="0" w:tplc="B13E064A">
      <w:start w:val="1"/>
      <w:numFmt w:val="decimal"/>
      <w:lvlText w:val="%1."/>
      <w:lvlJc w:val="left"/>
      <w:pPr>
        <w:ind w:left="720" w:hanging="360"/>
      </w:pPr>
      <w:rPr>
        <w:rFonts w:hint="default"/>
        <w:b/>
      </w:rPr>
    </w:lvl>
    <w:lvl w:ilvl="1" w:tplc="5D8C4B30">
      <w:start w:val="1"/>
      <w:numFmt w:val="bullet"/>
      <w:lvlText w:val="o"/>
      <w:lvlJc w:val="left"/>
      <w:pPr>
        <w:ind w:left="1440" w:hanging="360"/>
      </w:pPr>
      <w:rPr>
        <w:rFonts w:ascii="Courier New" w:hAnsi="Courier New" w:hint="default"/>
      </w:rPr>
    </w:lvl>
    <w:lvl w:ilvl="2" w:tplc="F5021774">
      <w:start w:val="1"/>
      <w:numFmt w:val="bullet"/>
      <w:lvlText w:val=""/>
      <w:lvlJc w:val="left"/>
      <w:pPr>
        <w:ind w:left="2160" w:hanging="360"/>
      </w:pPr>
      <w:rPr>
        <w:rFonts w:ascii="Wingdings" w:hAnsi="Wingdings" w:hint="default"/>
      </w:rPr>
    </w:lvl>
    <w:lvl w:ilvl="3" w:tplc="07F48A7C">
      <w:start w:val="1"/>
      <w:numFmt w:val="bullet"/>
      <w:lvlText w:val=""/>
      <w:lvlJc w:val="left"/>
      <w:pPr>
        <w:ind w:left="2880" w:hanging="360"/>
      </w:pPr>
      <w:rPr>
        <w:rFonts w:ascii="Symbol" w:hAnsi="Symbol" w:hint="default"/>
      </w:rPr>
    </w:lvl>
    <w:lvl w:ilvl="4" w:tplc="4AF4E040">
      <w:start w:val="1"/>
      <w:numFmt w:val="bullet"/>
      <w:lvlText w:val="o"/>
      <w:lvlJc w:val="left"/>
      <w:pPr>
        <w:ind w:left="3600" w:hanging="360"/>
      </w:pPr>
      <w:rPr>
        <w:rFonts w:ascii="Courier New" w:hAnsi="Courier New" w:hint="default"/>
      </w:rPr>
    </w:lvl>
    <w:lvl w:ilvl="5" w:tplc="A732D62E">
      <w:start w:val="1"/>
      <w:numFmt w:val="bullet"/>
      <w:lvlText w:val=""/>
      <w:lvlJc w:val="left"/>
      <w:pPr>
        <w:ind w:left="4320" w:hanging="360"/>
      </w:pPr>
      <w:rPr>
        <w:rFonts w:ascii="Wingdings" w:hAnsi="Wingdings" w:hint="default"/>
      </w:rPr>
    </w:lvl>
    <w:lvl w:ilvl="6" w:tplc="3DB47C6E">
      <w:start w:val="1"/>
      <w:numFmt w:val="bullet"/>
      <w:lvlText w:val=""/>
      <w:lvlJc w:val="left"/>
      <w:pPr>
        <w:ind w:left="5040" w:hanging="360"/>
      </w:pPr>
      <w:rPr>
        <w:rFonts w:ascii="Symbol" w:hAnsi="Symbol" w:hint="default"/>
      </w:rPr>
    </w:lvl>
    <w:lvl w:ilvl="7" w:tplc="2B7EE2CE">
      <w:start w:val="1"/>
      <w:numFmt w:val="bullet"/>
      <w:lvlText w:val="o"/>
      <w:lvlJc w:val="left"/>
      <w:pPr>
        <w:ind w:left="5760" w:hanging="360"/>
      </w:pPr>
      <w:rPr>
        <w:rFonts w:ascii="Courier New" w:hAnsi="Courier New" w:hint="default"/>
      </w:rPr>
    </w:lvl>
    <w:lvl w:ilvl="8" w:tplc="8D8A671C">
      <w:start w:val="1"/>
      <w:numFmt w:val="bullet"/>
      <w:lvlText w:val=""/>
      <w:lvlJc w:val="left"/>
      <w:pPr>
        <w:ind w:left="6480" w:hanging="360"/>
      </w:pPr>
      <w:rPr>
        <w:rFonts w:ascii="Wingdings" w:hAnsi="Wingdings" w:hint="default"/>
      </w:rPr>
    </w:lvl>
  </w:abstractNum>
  <w:abstractNum w:abstractNumId="4" w15:restartNumberingAfterBreak="0">
    <w:nsid w:val="47024CA5"/>
    <w:multiLevelType w:val="hybridMultilevel"/>
    <w:tmpl w:val="1C706D70"/>
    <w:lvl w:ilvl="0" w:tplc="F96676A6">
      <w:start w:val="1"/>
      <w:numFmt w:val="decimal"/>
      <w:lvlText w:val="%1."/>
      <w:lvlJc w:val="left"/>
      <w:pPr>
        <w:ind w:left="720" w:hanging="360"/>
      </w:pPr>
      <w:rPr>
        <w:rFonts w:hint="default"/>
        <w:b/>
      </w:rPr>
    </w:lvl>
    <w:lvl w:ilvl="1" w:tplc="C5025C62">
      <w:start w:val="1"/>
      <w:numFmt w:val="bullet"/>
      <w:lvlText w:val="o"/>
      <w:lvlJc w:val="left"/>
      <w:pPr>
        <w:ind w:left="1440" w:hanging="360"/>
      </w:pPr>
      <w:rPr>
        <w:rFonts w:ascii="Courier New" w:hAnsi="Courier New" w:hint="default"/>
      </w:rPr>
    </w:lvl>
    <w:lvl w:ilvl="2" w:tplc="8EEA536E">
      <w:start w:val="1"/>
      <w:numFmt w:val="bullet"/>
      <w:lvlText w:val=""/>
      <w:lvlJc w:val="left"/>
      <w:pPr>
        <w:ind w:left="2160" w:hanging="360"/>
      </w:pPr>
      <w:rPr>
        <w:rFonts w:ascii="Wingdings" w:hAnsi="Wingdings" w:hint="default"/>
      </w:rPr>
    </w:lvl>
    <w:lvl w:ilvl="3" w:tplc="018E1E08">
      <w:start w:val="1"/>
      <w:numFmt w:val="bullet"/>
      <w:lvlText w:val=""/>
      <w:lvlJc w:val="left"/>
      <w:pPr>
        <w:ind w:left="2880" w:hanging="360"/>
      </w:pPr>
      <w:rPr>
        <w:rFonts w:ascii="Symbol" w:hAnsi="Symbol" w:hint="default"/>
      </w:rPr>
    </w:lvl>
    <w:lvl w:ilvl="4" w:tplc="89A05BFE">
      <w:start w:val="1"/>
      <w:numFmt w:val="bullet"/>
      <w:lvlText w:val="o"/>
      <w:lvlJc w:val="left"/>
      <w:pPr>
        <w:ind w:left="3600" w:hanging="360"/>
      </w:pPr>
      <w:rPr>
        <w:rFonts w:ascii="Courier New" w:hAnsi="Courier New" w:hint="default"/>
      </w:rPr>
    </w:lvl>
    <w:lvl w:ilvl="5" w:tplc="78224854">
      <w:start w:val="1"/>
      <w:numFmt w:val="bullet"/>
      <w:lvlText w:val=""/>
      <w:lvlJc w:val="left"/>
      <w:pPr>
        <w:ind w:left="4320" w:hanging="360"/>
      </w:pPr>
      <w:rPr>
        <w:rFonts w:ascii="Wingdings" w:hAnsi="Wingdings" w:hint="default"/>
      </w:rPr>
    </w:lvl>
    <w:lvl w:ilvl="6" w:tplc="47B0BEFE">
      <w:start w:val="1"/>
      <w:numFmt w:val="bullet"/>
      <w:lvlText w:val=""/>
      <w:lvlJc w:val="left"/>
      <w:pPr>
        <w:ind w:left="5040" w:hanging="360"/>
      </w:pPr>
      <w:rPr>
        <w:rFonts w:ascii="Symbol" w:hAnsi="Symbol" w:hint="default"/>
      </w:rPr>
    </w:lvl>
    <w:lvl w:ilvl="7" w:tplc="B52CD6DC">
      <w:start w:val="1"/>
      <w:numFmt w:val="bullet"/>
      <w:lvlText w:val="o"/>
      <w:lvlJc w:val="left"/>
      <w:pPr>
        <w:ind w:left="5760" w:hanging="360"/>
      </w:pPr>
      <w:rPr>
        <w:rFonts w:ascii="Courier New" w:hAnsi="Courier New" w:hint="default"/>
      </w:rPr>
    </w:lvl>
    <w:lvl w:ilvl="8" w:tplc="6874C766">
      <w:start w:val="1"/>
      <w:numFmt w:val="bullet"/>
      <w:lvlText w:val=""/>
      <w:lvlJc w:val="left"/>
      <w:pPr>
        <w:ind w:left="6480" w:hanging="360"/>
      </w:pPr>
      <w:rPr>
        <w:rFonts w:ascii="Wingdings" w:hAnsi="Wingdings" w:hint="default"/>
      </w:rPr>
    </w:lvl>
  </w:abstractNum>
  <w:abstractNum w:abstractNumId="5" w15:restartNumberingAfterBreak="0">
    <w:nsid w:val="4F372085"/>
    <w:multiLevelType w:val="hybridMultilevel"/>
    <w:tmpl w:val="4BDC9E02"/>
    <w:lvl w:ilvl="0" w:tplc="4538FB84">
      <w:start w:val="1"/>
      <w:numFmt w:val="decimal"/>
      <w:lvlText w:val="%1."/>
      <w:lvlJc w:val="left"/>
      <w:pPr>
        <w:ind w:left="720" w:hanging="360"/>
      </w:pPr>
      <w:rPr>
        <w:rFonts w:hint="default"/>
        <w:b/>
      </w:rPr>
    </w:lvl>
    <w:lvl w:ilvl="1" w:tplc="EFCE5C4A">
      <w:start w:val="1"/>
      <w:numFmt w:val="bullet"/>
      <w:lvlText w:val="o"/>
      <w:lvlJc w:val="left"/>
      <w:pPr>
        <w:ind w:left="1440" w:hanging="360"/>
      </w:pPr>
      <w:rPr>
        <w:rFonts w:ascii="Courier New" w:hAnsi="Courier New" w:hint="default"/>
      </w:rPr>
    </w:lvl>
    <w:lvl w:ilvl="2" w:tplc="DC8A351E">
      <w:start w:val="1"/>
      <w:numFmt w:val="bullet"/>
      <w:lvlText w:val=""/>
      <w:lvlJc w:val="left"/>
      <w:pPr>
        <w:ind w:left="2160" w:hanging="360"/>
      </w:pPr>
      <w:rPr>
        <w:rFonts w:ascii="Wingdings" w:hAnsi="Wingdings" w:hint="default"/>
      </w:rPr>
    </w:lvl>
    <w:lvl w:ilvl="3" w:tplc="232A6DA0">
      <w:start w:val="1"/>
      <w:numFmt w:val="bullet"/>
      <w:lvlText w:val=""/>
      <w:lvlJc w:val="left"/>
      <w:pPr>
        <w:ind w:left="2880" w:hanging="360"/>
      </w:pPr>
      <w:rPr>
        <w:rFonts w:ascii="Symbol" w:hAnsi="Symbol" w:hint="default"/>
      </w:rPr>
    </w:lvl>
    <w:lvl w:ilvl="4" w:tplc="EAA44A44">
      <w:start w:val="1"/>
      <w:numFmt w:val="bullet"/>
      <w:lvlText w:val="o"/>
      <w:lvlJc w:val="left"/>
      <w:pPr>
        <w:ind w:left="3600" w:hanging="360"/>
      </w:pPr>
      <w:rPr>
        <w:rFonts w:ascii="Courier New" w:hAnsi="Courier New" w:hint="default"/>
      </w:rPr>
    </w:lvl>
    <w:lvl w:ilvl="5" w:tplc="6A0A7FB2">
      <w:start w:val="1"/>
      <w:numFmt w:val="bullet"/>
      <w:lvlText w:val=""/>
      <w:lvlJc w:val="left"/>
      <w:pPr>
        <w:ind w:left="4320" w:hanging="360"/>
      </w:pPr>
      <w:rPr>
        <w:rFonts w:ascii="Wingdings" w:hAnsi="Wingdings" w:hint="default"/>
      </w:rPr>
    </w:lvl>
    <w:lvl w:ilvl="6" w:tplc="5AEA2D3C">
      <w:start w:val="1"/>
      <w:numFmt w:val="bullet"/>
      <w:lvlText w:val=""/>
      <w:lvlJc w:val="left"/>
      <w:pPr>
        <w:ind w:left="5040" w:hanging="360"/>
      </w:pPr>
      <w:rPr>
        <w:rFonts w:ascii="Symbol" w:hAnsi="Symbol" w:hint="default"/>
      </w:rPr>
    </w:lvl>
    <w:lvl w:ilvl="7" w:tplc="DEC4C5CE">
      <w:start w:val="1"/>
      <w:numFmt w:val="bullet"/>
      <w:lvlText w:val="o"/>
      <w:lvlJc w:val="left"/>
      <w:pPr>
        <w:ind w:left="5760" w:hanging="360"/>
      </w:pPr>
      <w:rPr>
        <w:rFonts w:ascii="Courier New" w:hAnsi="Courier New" w:hint="default"/>
      </w:rPr>
    </w:lvl>
    <w:lvl w:ilvl="8" w:tplc="E2B603A4">
      <w:start w:val="1"/>
      <w:numFmt w:val="bullet"/>
      <w:lvlText w:val=""/>
      <w:lvlJc w:val="left"/>
      <w:pPr>
        <w:ind w:left="6480" w:hanging="360"/>
      </w:pPr>
      <w:rPr>
        <w:rFonts w:ascii="Wingdings" w:hAnsi="Wingdings" w:hint="default"/>
      </w:rPr>
    </w:lvl>
  </w:abstractNum>
  <w:abstractNum w:abstractNumId="6" w15:restartNumberingAfterBreak="0">
    <w:nsid w:val="52AE1DA8"/>
    <w:multiLevelType w:val="hybridMultilevel"/>
    <w:tmpl w:val="3B94004E"/>
    <w:lvl w:ilvl="0" w:tplc="E9C6F25A">
      <w:start w:val="1"/>
      <w:numFmt w:val="upperRoman"/>
      <w:lvlText w:val="%1."/>
      <w:lvlJc w:val="left"/>
      <w:pPr>
        <w:ind w:left="1080" w:hanging="72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071A4A"/>
    <w:multiLevelType w:val="hybridMultilevel"/>
    <w:tmpl w:val="7DA48BD6"/>
    <w:lvl w:ilvl="0" w:tplc="4ED83596">
      <w:start w:val="1"/>
      <w:numFmt w:val="decimal"/>
      <w:lvlText w:val="%1."/>
      <w:lvlJc w:val="left"/>
      <w:pPr>
        <w:ind w:left="720" w:hanging="360"/>
      </w:pPr>
      <w:rPr>
        <w:rFonts w:hint="default"/>
        <w:b/>
        <w:i w:val="0"/>
      </w:rPr>
    </w:lvl>
    <w:lvl w:ilvl="1" w:tplc="939C6630">
      <w:numFmt w:val="bullet"/>
      <w:lvlText w:val="-"/>
      <w:lvlJc w:val="left"/>
      <w:pPr>
        <w:ind w:left="1440" w:hanging="360"/>
      </w:pPr>
      <w:rPr>
        <w:rFonts w:ascii="Arial" w:eastAsiaTheme="minorHAnsi"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C0D5DE7"/>
    <w:multiLevelType w:val="hybridMultilevel"/>
    <w:tmpl w:val="C20263C0"/>
    <w:lvl w:ilvl="0" w:tplc="FFFFFFFF">
      <w:start w:val="1"/>
      <w:numFmt w:val="decimal"/>
      <w:lvlText w:val="%1."/>
      <w:lvlJc w:val="left"/>
      <w:pPr>
        <w:ind w:left="720" w:hanging="360"/>
      </w:pPr>
      <w:rPr>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44927963">
    <w:abstractNumId w:val="3"/>
  </w:num>
  <w:num w:numId="2" w16cid:durableId="1112046744">
    <w:abstractNumId w:val="5"/>
  </w:num>
  <w:num w:numId="3" w16cid:durableId="1611088335">
    <w:abstractNumId w:val="4"/>
  </w:num>
  <w:num w:numId="4" w16cid:durableId="2068723031">
    <w:abstractNumId w:val="1"/>
  </w:num>
  <w:num w:numId="5" w16cid:durableId="385373730">
    <w:abstractNumId w:val="7"/>
  </w:num>
  <w:num w:numId="6" w16cid:durableId="253706943">
    <w:abstractNumId w:val="0"/>
  </w:num>
  <w:num w:numId="7" w16cid:durableId="1481072453">
    <w:abstractNumId w:val="2"/>
  </w:num>
  <w:num w:numId="8" w16cid:durableId="1369137770">
    <w:abstractNumId w:val="8"/>
  </w:num>
  <w:num w:numId="9" w16cid:durableId="202717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19"/>
    <w:rsid w:val="00170347"/>
    <w:rsid w:val="002A1C04"/>
    <w:rsid w:val="002E3E3F"/>
    <w:rsid w:val="003F3F31"/>
    <w:rsid w:val="004B6680"/>
    <w:rsid w:val="00521C62"/>
    <w:rsid w:val="00544F7D"/>
    <w:rsid w:val="0073591B"/>
    <w:rsid w:val="007F4B8D"/>
    <w:rsid w:val="00945564"/>
    <w:rsid w:val="00BC3319"/>
    <w:rsid w:val="00DB455A"/>
    <w:rsid w:val="00EC6968"/>
    <w:rsid w:val="00ED3B67"/>
    <w:rsid w:val="00FA34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E24"/>
  <w15:chartTrackingRefBased/>
  <w15:docId w15:val="{147151C9-2B95-4D43-859C-58D9D643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319"/>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BC3319"/>
    <w:rPr>
      <w:color w:val="BF8F00" w:themeColor="accent4" w:themeShade="BF"/>
      <w:u w:val="single"/>
    </w:rPr>
  </w:style>
  <w:style w:type="paragraph" w:styleId="Titel">
    <w:name w:val="Title"/>
    <w:basedOn w:val="Standaard"/>
    <w:next w:val="Standaard"/>
    <w:link w:val="TitelChar"/>
    <w:uiPriority w:val="10"/>
    <w:qFormat/>
    <w:rsid w:val="00BC331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BC3319"/>
    <w:rPr>
      <w:rFonts w:asciiTheme="majorHAnsi" w:eastAsiaTheme="majorEastAsia" w:hAnsiTheme="majorHAnsi" w:cstheme="majorBidi"/>
      <w:color w:val="323E4F" w:themeColor="text2" w:themeShade="BF"/>
      <w:spacing w:val="5"/>
      <w:kern w:val="28"/>
      <w:sz w:val="52"/>
      <w:szCs w:val="52"/>
      <w:lang w:val="nl-NL"/>
    </w:rPr>
  </w:style>
  <w:style w:type="paragraph" w:styleId="Geenafstand">
    <w:name w:val="No Spacing"/>
    <w:uiPriority w:val="1"/>
    <w:qFormat/>
    <w:rsid w:val="00BC3319"/>
    <w:pPr>
      <w:spacing w:after="0" w:line="240" w:lineRule="auto"/>
    </w:pPr>
    <w:rPr>
      <w:rFonts w:ascii="Verdana" w:eastAsia="Times New Roman" w:hAnsi="Verdana" w:cs="Times New Roman"/>
      <w:color w:val="44546A" w:themeColor="text2"/>
      <w:sz w:val="20"/>
      <w:szCs w:val="20"/>
      <w:lang w:val="nl-NL"/>
    </w:rPr>
  </w:style>
  <w:style w:type="paragraph" w:styleId="Lijstalinea">
    <w:name w:val="List Paragraph"/>
    <w:basedOn w:val="Standaard"/>
    <w:uiPriority w:val="34"/>
    <w:qFormat/>
    <w:rsid w:val="00BC3319"/>
    <w:pPr>
      <w:ind w:left="720"/>
      <w:contextualSpacing/>
    </w:pPr>
  </w:style>
  <w:style w:type="paragraph" w:customStyle="1" w:styleId="paragraph">
    <w:name w:val="paragraph"/>
    <w:basedOn w:val="Standaard"/>
    <w:rsid w:val="00BC331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Standaardalinea-lettertype"/>
    <w:rsid w:val="00BC3319"/>
  </w:style>
  <w:style w:type="character" w:customStyle="1" w:styleId="eop">
    <w:name w:val="eop"/>
    <w:basedOn w:val="Standaardalinea-lettertype"/>
    <w:rsid w:val="00BC3319"/>
  </w:style>
  <w:style w:type="character" w:customStyle="1" w:styleId="OndertitelChar">
    <w:name w:val="Ondertitel Char"/>
    <w:basedOn w:val="Standaardalinea-lettertype"/>
    <w:link w:val="Ondertitel"/>
    <w:uiPriority w:val="11"/>
    <w:rsid w:val="00BC3319"/>
    <w:rPr>
      <w:rFonts w:eastAsiaTheme="minorEastAsia"/>
      <w:color w:val="5A5A5A" w:themeColor="text1" w:themeTint="A5"/>
      <w:spacing w:val="15"/>
    </w:rPr>
  </w:style>
  <w:style w:type="paragraph" w:styleId="Ondertitel">
    <w:name w:val="Subtitle"/>
    <w:basedOn w:val="Standaard"/>
    <w:next w:val="Standaard"/>
    <w:link w:val="OndertitelChar"/>
    <w:uiPriority w:val="11"/>
    <w:qFormat/>
    <w:rsid w:val="00BC3319"/>
    <w:pPr>
      <w:numPr>
        <w:ilvl w:val="1"/>
      </w:numPr>
    </w:pPr>
    <w:rPr>
      <w:rFonts w:asciiTheme="minorHAnsi" w:eastAsiaTheme="minorEastAsia" w:hAnsiTheme="minorHAnsi"/>
      <w:color w:val="5A5A5A" w:themeColor="text1" w:themeTint="A5"/>
      <w:spacing w:val="15"/>
      <w:sz w:val="22"/>
      <w:lang w:val="nl-BE"/>
    </w:rPr>
  </w:style>
  <w:style w:type="character" w:customStyle="1" w:styleId="OndertitelChar1">
    <w:name w:val="Ondertitel Char1"/>
    <w:basedOn w:val="Standaardalinea-lettertype"/>
    <w:uiPriority w:val="11"/>
    <w:rsid w:val="00BC3319"/>
    <w:rPr>
      <w:rFonts w:eastAsiaTheme="minorEastAsia"/>
      <w:color w:val="5A5A5A" w:themeColor="text1" w:themeTint="A5"/>
      <w:spacing w:val="15"/>
      <w:lang w:val="nl-NL"/>
    </w:rPr>
  </w:style>
  <w:style w:type="character" w:styleId="Onopgelostemelding">
    <w:name w:val="Unresolved Mention"/>
    <w:basedOn w:val="Standaardalinea-lettertype"/>
    <w:uiPriority w:val="99"/>
    <w:semiHidden/>
    <w:unhideWhenUsed/>
    <w:rsid w:val="00BC3319"/>
    <w:rPr>
      <w:color w:val="605E5C"/>
      <w:shd w:val="clear" w:color="auto" w:fill="E1DFDD"/>
    </w:rPr>
  </w:style>
  <w:style w:type="character" w:styleId="GevolgdeHyperlink">
    <w:name w:val="FollowedHyperlink"/>
    <w:basedOn w:val="Standaardalinea-lettertype"/>
    <w:uiPriority w:val="99"/>
    <w:semiHidden/>
    <w:unhideWhenUsed/>
    <w:rsid w:val="00BC3319"/>
    <w:rPr>
      <w:color w:val="954F72" w:themeColor="followedHyperlink"/>
      <w:u w:val="single"/>
    </w:rPr>
  </w:style>
  <w:style w:type="paragraph" w:customStyle="1" w:styleId="Basisalinea">
    <w:name w:val="[Basisalinea]"/>
    <w:basedOn w:val="Standaard"/>
    <w:uiPriority w:val="99"/>
    <w:rsid w:val="007F4B8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EGrKyhAA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KiPpzPap7M" TargetMode="External"/><Relationship Id="rId5" Type="http://schemas.openxmlformats.org/officeDocument/2006/relationships/hyperlink" Target="https://forms.office.com/Pages/ResponsePage.aspx?id=UO3uq3vqCECw5dJ_Ykv4XtzbDU8xAoxOkAHpeJBuappUNTA2V0FSWUZSM0c5MDA1VFZVVjFIVThZUy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2216</Words>
  <Characters>12194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Leysen</dc:creator>
  <cp:keywords/>
  <dc:description/>
  <cp:lastModifiedBy>Alexander Leysen</cp:lastModifiedBy>
  <cp:revision>4</cp:revision>
  <dcterms:created xsi:type="dcterms:W3CDTF">2024-08-06T11:39:00Z</dcterms:created>
  <dcterms:modified xsi:type="dcterms:W3CDTF">2024-10-03T08:48:00Z</dcterms:modified>
</cp:coreProperties>
</file>